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610" w:rsidRDefault="00325221" w:rsidP="003B771F">
      <w:pPr>
        <w:spacing w:line="240" w:lineRule="auto"/>
        <w:ind w:right="28"/>
        <w:rPr>
          <w:rFonts w:ascii="Arial" w:hAnsi="Arial" w:cs="Arial"/>
          <w:sz w:val="40"/>
          <w:szCs w:val="40"/>
          <w:lang w:val="fr-CH"/>
        </w:rPr>
      </w:pPr>
      <w:bookmarkStart w:id="0" w:name="OLE_LINK3"/>
      <w:bookmarkStart w:id="1" w:name="OLE_LINK4"/>
      <w:r w:rsidRPr="00325221">
        <w:rPr>
          <w:rFonts w:ascii="Arial" w:hAnsi="Arial" w:cs="Arial"/>
          <w:sz w:val="40"/>
          <w:szCs w:val="40"/>
          <w:lang w:val="fr-CH"/>
        </w:rPr>
        <w:t>Communiqué</w:t>
      </w:r>
      <w:bookmarkEnd w:id="0"/>
      <w:bookmarkEnd w:id="1"/>
    </w:p>
    <w:p w:rsidR="00325221" w:rsidRDefault="00325221" w:rsidP="003B771F">
      <w:pPr>
        <w:spacing w:line="240" w:lineRule="auto"/>
        <w:ind w:firstLine="708"/>
        <w:rPr>
          <w:rFonts w:ascii="Arial" w:hAnsi="Arial" w:cs="Arial"/>
          <w:lang w:val="fr-CH"/>
        </w:rPr>
      </w:pPr>
    </w:p>
    <w:p w:rsidR="009B1AA5" w:rsidRPr="00F40FE1" w:rsidRDefault="009B1AA5" w:rsidP="003B771F">
      <w:pPr>
        <w:spacing w:line="240" w:lineRule="auto"/>
        <w:ind w:firstLine="708"/>
        <w:rPr>
          <w:rFonts w:ascii="Arial" w:hAnsi="Arial" w:cs="Arial"/>
          <w:lang w:val="fr-CH"/>
        </w:rPr>
      </w:pPr>
    </w:p>
    <w:p w:rsidR="0080533A" w:rsidRPr="00BC2088" w:rsidRDefault="009B1AA5" w:rsidP="003B771F">
      <w:pPr>
        <w:spacing w:line="240" w:lineRule="auto"/>
        <w:rPr>
          <w:rFonts w:ascii="Arial" w:hAnsi="Arial" w:cs="Arial"/>
          <w:b/>
          <w:lang w:val="fr-CH"/>
        </w:rPr>
      </w:pPr>
      <w:r w:rsidRPr="00BC2088">
        <w:rPr>
          <w:rFonts w:ascii="Arial" w:hAnsi="Arial" w:cs="Arial"/>
          <w:b/>
          <w:lang w:val="fr-CH"/>
        </w:rPr>
        <w:t>Prix Diversité-Emploi-Formation 2019</w:t>
      </w:r>
    </w:p>
    <w:p w:rsidR="00CC7FC0" w:rsidRDefault="009B1AA5" w:rsidP="002D24FC">
      <w:pPr>
        <w:spacing w:after="0" w:line="240" w:lineRule="auto"/>
        <w:ind w:right="23"/>
        <w:jc w:val="left"/>
        <w:rPr>
          <w:rFonts w:ascii="Arial" w:hAnsi="Arial" w:cs="Arial"/>
          <w:b/>
          <w:sz w:val="34"/>
          <w:szCs w:val="34"/>
          <w:lang w:val="fr-CH"/>
        </w:rPr>
      </w:pPr>
      <w:r w:rsidRPr="009B1AA5">
        <w:rPr>
          <w:rFonts w:ascii="Arial" w:hAnsi="Arial" w:cs="Arial"/>
          <w:b/>
          <w:sz w:val="34"/>
          <w:szCs w:val="34"/>
          <w:lang w:val="fr-CH"/>
        </w:rPr>
        <w:t xml:space="preserve">Le Théâtre </w:t>
      </w:r>
      <w:proofErr w:type="spellStart"/>
      <w:r w:rsidRPr="009B1AA5">
        <w:rPr>
          <w:rFonts w:ascii="Arial" w:hAnsi="Arial" w:cs="Arial"/>
          <w:b/>
          <w:sz w:val="34"/>
          <w:szCs w:val="34"/>
          <w:lang w:val="fr-CH"/>
        </w:rPr>
        <w:t>Vidy</w:t>
      </w:r>
      <w:proofErr w:type="spellEnd"/>
      <w:r w:rsidRPr="009B1AA5">
        <w:rPr>
          <w:rFonts w:ascii="Arial" w:hAnsi="Arial" w:cs="Arial"/>
          <w:b/>
          <w:sz w:val="34"/>
          <w:szCs w:val="34"/>
          <w:lang w:val="fr-CH"/>
        </w:rPr>
        <w:t>-Lausanne récompensé pour son engagement dans l’employabilité des personnes migrantes</w:t>
      </w:r>
    </w:p>
    <w:p w:rsidR="00A739E2" w:rsidRDefault="002218C3" w:rsidP="00745F1A">
      <w:pPr>
        <w:tabs>
          <w:tab w:val="left" w:pos="1332"/>
          <w:tab w:val="left" w:pos="5265"/>
        </w:tabs>
        <w:spacing w:after="0" w:line="240" w:lineRule="exact"/>
        <w:ind w:right="23"/>
        <w:jc w:val="left"/>
        <w:rPr>
          <w:rFonts w:ascii="Arial" w:hAnsi="Arial" w:cs="Arial"/>
          <w:b/>
          <w:lang w:val="fr-CH"/>
        </w:rPr>
      </w:pPr>
      <w:r>
        <w:rPr>
          <w:rFonts w:ascii="Arial" w:hAnsi="Arial" w:cs="Arial"/>
          <w:b/>
          <w:lang w:val="fr-CH"/>
        </w:rPr>
        <w:tab/>
      </w:r>
      <w:r w:rsidR="00745F1A">
        <w:rPr>
          <w:rFonts w:ascii="Arial" w:hAnsi="Arial" w:cs="Arial"/>
          <w:b/>
          <w:lang w:val="fr-CH"/>
        </w:rPr>
        <w:tab/>
      </w:r>
    </w:p>
    <w:p w:rsidR="007C7809" w:rsidRDefault="009B1AA5" w:rsidP="002D24FC">
      <w:pPr>
        <w:tabs>
          <w:tab w:val="left" w:pos="2175"/>
        </w:tabs>
        <w:spacing w:after="0" w:line="240" w:lineRule="exact"/>
        <w:ind w:right="23"/>
        <w:jc w:val="left"/>
        <w:rPr>
          <w:rFonts w:ascii="Arial" w:hAnsi="Arial" w:cs="Arial"/>
          <w:b/>
          <w:lang w:val="fr-CH"/>
        </w:rPr>
      </w:pPr>
      <w:r w:rsidRPr="009B1AA5">
        <w:rPr>
          <w:rFonts w:ascii="Arial" w:hAnsi="Arial" w:cs="Arial"/>
          <w:b/>
          <w:lang w:val="fr-CH"/>
        </w:rPr>
        <w:t xml:space="preserve">Lancé en 2016, le Prix DEF récompense un employeur qui contribue, par des actions concrètes et exemplaires, à l’intégration professionnelle des personnes migrantes. La Ville de Lausanne, sur préavis de la Commission lausannoise pour l’intégration (CLI) et du Bureau lausannois pour les immigrés (BLI), a choisi d’attribuer cette année </w:t>
      </w:r>
      <w:r w:rsidRPr="00B74CA5">
        <w:rPr>
          <w:rFonts w:ascii="Arial" w:hAnsi="Arial" w:cs="Arial"/>
          <w:b/>
          <w:lang w:val="fr-CH"/>
        </w:rPr>
        <w:t>le prix, d’un montant</w:t>
      </w:r>
      <w:r w:rsidRPr="009B1AA5">
        <w:rPr>
          <w:rFonts w:ascii="Arial" w:hAnsi="Arial" w:cs="Arial"/>
          <w:b/>
          <w:lang w:val="fr-CH"/>
        </w:rPr>
        <w:t xml:space="preserve"> de 10 000 francs au Théâtre </w:t>
      </w:r>
      <w:proofErr w:type="spellStart"/>
      <w:r w:rsidRPr="009B1AA5">
        <w:rPr>
          <w:rFonts w:ascii="Arial" w:hAnsi="Arial" w:cs="Arial"/>
          <w:b/>
          <w:lang w:val="fr-CH"/>
        </w:rPr>
        <w:t>Vidy</w:t>
      </w:r>
      <w:proofErr w:type="spellEnd"/>
      <w:r w:rsidRPr="009B1AA5">
        <w:rPr>
          <w:rFonts w:ascii="Arial" w:hAnsi="Arial" w:cs="Arial"/>
          <w:b/>
          <w:lang w:val="fr-CH"/>
        </w:rPr>
        <w:t>-Lausanne pour ses visites, ateliers et stages professionnels destinés aux migrants.</w:t>
      </w:r>
    </w:p>
    <w:p w:rsidR="00133869" w:rsidRDefault="009B1AA5" w:rsidP="009B1AA5">
      <w:pPr>
        <w:tabs>
          <w:tab w:val="left" w:pos="7680"/>
        </w:tabs>
        <w:spacing w:after="0" w:line="240" w:lineRule="exact"/>
        <w:ind w:right="23"/>
        <w:jc w:val="left"/>
        <w:rPr>
          <w:rFonts w:ascii="Arial" w:hAnsi="Arial" w:cs="Arial"/>
          <w:b/>
          <w:lang w:val="fr-CH"/>
        </w:rPr>
      </w:pPr>
      <w:r>
        <w:rPr>
          <w:rFonts w:ascii="Arial" w:hAnsi="Arial" w:cs="Arial"/>
          <w:b/>
          <w:lang w:val="fr-CH"/>
        </w:rPr>
        <w:tab/>
      </w:r>
    </w:p>
    <w:p w:rsidR="009B1AA5" w:rsidRDefault="009B1AA5" w:rsidP="009B1AA5">
      <w:pPr>
        <w:tabs>
          <w:tab w:val="left" w:pos="2175"/>
        </w:tabs>
        <w:spacing w:after="0" w:line="240" w:lineRule="exact"/>
        <w:ind w:right="23"/>
        <w:jc w:val="left"/>
        <w:rPr>
          <w:rFonts w:ascii="Arial" w:hAnsi="Arial" w:cs="Arial"/>
          <w:lang w:val="fr-CH"/>
        </w:rPr>
      </w:pPr>
      <w:r w:rsidRPr="009B1AA5">
        <w:rPr>
          <w:rFonts w:ascii="Arial" w:hAnsi="Arial" w:cs="Arial"/>
          <w:lang w:val="fr-CH"/>
        </w:rPr>
        <w:t xml:space="preserve">Depuis 2015, le Théâtre </w:t>
      </w:r>
      <w:proofErr w:type="spellStart"/>
      <w:r w:rsidRPr="009B1AA5">
        <w:rPr>
          <w:rFonts w:ascii="Arial" w:hAnsi="Arial" w:cs="Arial"/>
          <w:lang w:val="fr-CH"/>
        </w:rPr>
        <w:t>Vidy</w:t>
      </w:r>
      <w:proofErr w:type="spellEnd"/>
      <w:r w:rsidRPr="009B1AA5">
        <w:rPr>
          <w:rFonts w:ascii="Arial" w:hAnsi="Arial" w:cs="Arial"/>
          <w:lang w:val="fr-CH"/>
        </w:rPr>
        <w:t xml:space="preserve">-Lausanne favorise l’intégration et la socialisation des personnes migrantes à travers différentes actions: des stages de théâtre, des ateliers d’écriture ou de théâtre, des visites et des journées découverte de ses métiers et aussi des mesures d’accompagnement autour des spectacles. A la suite de l’accueil en stage d’un jeune migrant en 2017, en partenariat avec l’EVAM, le Théâtre </w:t>
      </w:r>
      <w:proofErr w:type="spellStart"/>
      <w:r w:rsidRPr="009B1AA5">
        <w:rPr>
          <w:rFonts w:ascii="Arial" w:hAnsi="Arial" w:cs="Arial"/>
          <w:lang w:val="fr-CH"/>
        </w:rPr>
        <w:t>Vidy</w:t>
      </w:r>
      <w:proofErr w:type="spellEnd"/>
      <w:r w:rsidRPr="009B1AA5">
        <w:rPr>
          <w:rFonts w:ascii="Arial" w:hAnsi="Arial" w:cs="Arial"/>
          <w:lang w:val="fr-CH"/>
        </w:rPr>
        <w:t>-Lausanne a souhaité s’engager activement dans l’employ</w:t>
      </w:r>
      <w:r>
        <w:rPr>
          <w:rFonts w:ascii="Arial" w:hAnsi="Arial" w:cs="Arial"/>
          <w:lang w:val="fr-CH"/>
        </w:rPr>
        <w:t xml:space="preserve">abilité des personnes migrantes. Il </w:t>
      </w:r>
      <w:r w:rsidRPr="009B1AA5">
        <w:rPr>
          <w:rFonts w:ascii="Arial" w:hAnsi="Arial" w:cs="Arial"/>
          <w:lang w:val="fr-CH"/>
        </w:rPr>
        <w:t xml:space="preserve">se propose désormais comme entreprise ressource et partenaire des acteurs de l’intégration professionnelle des personnes migrantes. </w:t>
      </w:r>
    </w:p>
    <w:p w:rsidR="009B1AA5" w:rsidRDefault="009B1AA5" w:rsidP="009B1AA5">
      <w:pPr>
        <w:tabs>
          <w:tab w:val="left" w:pos="2175"/>
        </w:tabs>
        <w:spacing w:after="0" w:line="240" w:lineRule="exact"/>
        <w:ind w:right="23"/>
        <w:jc w:val="left"/>
        <w:rPr>
          <w:rFonts w:ascii="Arial" w:hAnsi="Arial" w:cs="Arial"/>
          <w:lang w:val="fr-CH"/>
        </w:rPr>
      </w:pPr>
    </w:p>
    <w:p w:rsidR="009B1AA5" w:rsidRPr="009B1AA5" w:rsidRDefault="009B1AA5" w:rsidP="009B1AA5">
      <w:pPr>
        <w:tabs>
          <w:tab w:val="left" w:pos="2175"/>
        </w:tabs>
        <w:spacing w:after="0" w:line="240" w:lineRule="exact"/>
        <w:ind w:right="23"/>
        <w:jc w:val="left"/>
        <w:rPr>
          <w:rFonts w:ascii="Arial" w:hAnsi="Arial" w:cs="Arial"/>
          <w:lang w:val="fr-CH"/>
        </w:rPr>
      </w:pPr>
      <w:r w:rsidRPr="009B1AA5">
        <w:rPr>
          <w:rFonts w:ascii="Arial" w:hAnsi="Arial" w:cs="Arial"/>
          <w:lang w:val="fr-CH"/>
        </w:rPr>
        <w:t>Une grande variété de stages professionnels sont ainsi proposés, à la mesure de la variété de métiers au sein du théâtre (accueil du public, machinerie, menuiserie, couture, restauration). Les objectifs sont l’apprentissage d’une activité professionnelle, la valorisation et le développement de la confiance en soi, le développement des relations interpersonnelles et la pratique quotidienne du français.</w:t>
      </w:r>
    </w:p>
    <w:p w:rsidR="009B1AA5" w:rsidRDefault="009B1AA5" w:rsidP="009B1AA5">
      <w:pPr>
        <w:tabs>
          <w:tab w:val="left" w:pos="2175"/>
        </w:tabs>
        <w:spacing w:after="0" w:line="240" w:lineRule="exact"/>
        <w:ind w:right="23"/>
        <w:jc w:val="left"/>
        <w:rPr>
          <w:rFonts w:ascii="Arial" w:hAnsi="Arial" w:cs="Arial"/>
          <w:lang w:val="fr-CH"/>
        </w:rPr>
      </w:pPr>
    </w:p>
    <w:p w:rsidR="00D87B30" w:rsidRDefault="009B1AA5" w:rsidP="009B1AA5">
      <w:pPr>
        <w:tabs>
          <w:tab w:val="left" w:pos="2175"/>
        </w:tabs>
        <w:spacing w:after="0" w:line="240" w:lineRule="exact"/>
        <w:ind w:right="23"/>
        <w:jc w:val="left"/>
        <w:rPr>
          <w:rFonts w:ascii="Arial" w:hAnsi="Arial" w:cs="Arial"/>
          <w:lang w:val="fr-CH"/>
        </w:rPr>
      </w:pPr>
      <w:r w:rsidRPr="009B1AA5">
        <w:rPr>
          <w:rFonts w:ascii="Arial" w:hAnsi="Arial" w:cs="Arial"/>
          <w:lang w:val="fr-CH"/>
        </w:rPr>
        <w:t>En 2017, le Secrétariat d’Etat aux migrations relevait que seul un réfugié sur deux exerce une activité lucrative dix ans après son arrivée en Suisse. Dans certains cas, cette situation s’explique par des compétences linguistiques insuffisantes et une méconnaissance des techniques de recherche d’emploi. En soutenant ce type de dispositif d’intégration, la V</w:t>
      </w:r>
      <w:r w:rsidR="00B74CA5">
        <w:rPr>
          <w:rFonts w:ascii="Arial" w:hAnsi="Arial" w:cs="Arial"/>
          <w:lang w:val="fr-CH"/>
        </w:rPr>
        <w:t xml:space="preserve">ille de Lausanne souhaite </w:t>
      </w:r>
      <w:r w:rsidRPr="009B1AA5">
        <w:rPr>
          <w:rFonts w:ascii="Arial" w:hAnsi="Arial" w:cs="Arial"/>
          <w:lang w:val="fr-CH"/>
        </w:rPr>
        <w:t>encourager ces initiatives innovantes et inciter les milieux professionnels à favoriser encore davantage l’entrée des personnes migrantes sur le marché du travail. Elle valorise ainsi leur engagement en faveur de l’égalité des chances et de la</w:t>
      </w:r>
      <w:r w:rsidR="00B74CA5">
        <w:rPr>
          <w:rFonts w:ascii="Arial" w:hAnsi="Arial" w:cs="Arial"/>
          <w:lang w:val="fr-CH"/>
        </w:rPr>
        <w:t xml:space="preserve"> non-discrimination dans la capitale</w:t>
      </w:r>
      <w:r w:rsidRPr="009B1AA5">
        <w:rPr>
          <w:rFonts w:ascii="Arial" w:hAnsi="Arial" w:cs="Arial"/>
          <w:lang w:val="fr-CH"/>
        </w:rPr>
        <w:t xml:space="preserve"> vaudoise.</w:t>
      </w:r>
    </w:p>
    <w:p w:rsidR="009B1AA5" w:rsidRDefault="009B1AA5" w:rsidP="009B1AA5">
      <w:pPr>
        <w:tabs>
          <w:tab w:val="left" w:pos="2175"/>
        </w:tabs>
        <w:spacing w:after="0" w:line="240" w:lineRule="exact"/>
        <w:ind w:right="23"/>
        <w:jc w:val="left"/>
        <w:rPr>
          <w:rFonts w:ascii="Arial" w:hAnsi="Arial" w:cs="Arial"/>
          <w:lang w:val="fr-CH"/>
        </w:rPr>
      </w:pPr>
    </w:p>
    <w:p w:rsidR="009B1AA5" w:rsidRDefault="009B1AA5" w:rsidP="009B1AA5">
      <w:pPr>
        <w:tabs>
          <w:tab w:val="left" w:pos="2175"/>
        </w:tabs>
        <w:spacing w:after="0" w:line="240" w:lineRule="exact"/>
        <w:ind w:right="23"/>
        <w:jc w:val="left"/>
        <w:rPr>
          <w:rFonts w:ascii="Arial" w:hAnsi="Arial" w:cs="Arial"/>
          <w:lang w:val="fr-CH"/>
        </w:rPr>
      </w:pPr>
      <w:r w:rsidRPr="00B74CA5">
        <w:rPr>
          <w:rFonts w:ascii="Arial" w:hAnsi="Arial" w:cs="Arial"/>
          <w:lang w:val="fr-CH"/>
        </w:rPr>
        <w:t xml:space="preserve">Le Prix </w:t>
      </w:r>
      <w:r w:rsidR="00BF4B7D">
        <w:rPr>
          <w:rFonts w:ascii="Arial" w:hAnsi="Arial" w:cs="Arial"/>
          <w:lang w:val="fr-CH"/>
        </w:rPr>
        <w:t>a été</w:t>
      </w:r>
      <w:r w:rsidRPr="00B74CA5">
        <w:rPr>
          <w:rFonts w:ascii="Arial" w:hAnsi="Arial" w:cs="Arial"/>
          <w:lang w:val="fr-CH"/>
        </w:rPr>
        <w:t xml:space="preserve"> remis au lauréat le 22 mai 2019, </w:t>
      </w:r>
      <w:r w:rsidR="00B74CA5">
        <w:rPr>
          <w:rFonts w:ascii="Arial" w:hAnsi="Arial" w:cs="Arial"/>
          <w:lang w:val="fr-CH"/>
        </w:rPr>
        <w:t xml:space="preserve">à </w:t>
      </w:r>
      <w:r w:rsidRPr="00B74CA5">
        <w:rPr>
          <w:rFonts w:ascii="Arial" w:hAnsi="Arial" w:cs="Arial"/>
          <w:lang w:val="fr-CH"/>
        </w:rPr>
        <w:t>18h30, à l’occasion d’une soirée publique à l’Hôtel de Ville de Lausanne par M. Oscar Tosato, municipal</w:t>
      </w:r>
      <w:r w:rsidR="00B74CA5" w:rsidRPr="00B74CA5">
        <w:rPr>
          <w:rFonts w:ascii="Arial" w:hAnsi="Arial" w:cs="Arial"/>
          <w:lang w:val="fr-CH"/>
        </w:rPr>
        <w:t xml:space="preserve"> en charge des Sports et de la c</w:t>
      </w:r>
      <w:r w:rsidRPr="00B74CA5">
        <w:rPr>
          <w:rFonts w:ascii="Arial" w:hAnsi="Arial" w:cs="Arial"/>
          <w:lang w:val="fr-CH"/>
        </w:rPr>
        <w:t>ohésion social</w:t>
      </w:r>
      <w:r w:rsidR="00B74CA5" w:rsidRPr="00B74CA5">
        <w:rPr>
          <w:rFonts w:ascii="Arial" w:hAnsi="Arial" w:cs="Arial"/>
          <w:lang w:val="fr-CH"/>
        </w:rPr>
        <w:t xml:space="preserve">e. </w:t>
      </w:r>
      <w:r w:rsidRPr="00B74CA5">
        <w:rPr>
          <w:rFonts w:ascii="Arial" w:hAnsi="Arial" w:cs="Arial"/>
          <w:lang w:val="fr-CH"/>
        </w:rPr>
        <w:t>A</w:t>
      </w:r>
      <w:r w:rsidR="00B74CA5" w:rsidRPr="00B74CA5">
        <w:rPr>
          <w:rFonts w:ascii="Arial" w:hAnsi="Arial" w:cs="Arial"/>
          <w:lang w:val="fr-CH"/>
        </w:rPr>
        <w:t>fin de valoriser les efforts du secteur privé,</w:t>
      </w:r>
      <w:r w:rsidRPr="00B74CA5">
        <w:rPr>
          <w:rFonts w:ascii="Arial" w:hAnsi="Arial" w:cs="Arial"/>
          <w:lang w:val="fr-CH"/>
        </w:rPr>
        <w:t xml:space="preserve"> un Prix d’honneur </w:t>
      </w:r>
      <w:r w:rsidR="00B74CA5" w:rsidRPr="00B74CA5">
        <w:rPr>
          <w:rFonts w:ascii="Arial" w:hAnsi="Arial" w:cs="Arial"/>
          <w:lang w:val="fr-CH"/>
        </w:rPr>
        <w:t xml:space="preserve">sera </w:t>
      </w:r>
      <w:r w:rsidR="00B74CA5">
        <w:rPr>
          <w:rFonts w:ascii="Arial" w:hAnsi="Arial" w:cs="Arial"/>
          <w:lang w:val="fr-CH"/>
        </w:rPr>
        <w:t>également</w:t>
      </w:r>
      <w:r w:rsidR="00B74CA5" w:rsidRPr="00B74CA5">
        <w:rPr>
          <w:rFonts w:ascii="Arial" w:hAnsi="Arial" w:cs="Arial"/>
          <w:lang w:val="fr-CH"/>
        </w:rPr>
        <w:t xml:space="preserve"> remis à</w:t>
      </w:r>
      <w:r w:rsidRPr="00B74CA5">
        <w:rPr>
          <w:rFonts w:ascii="Arial" w:hAnsi="Arial" w:cs="Arial"/>
          <w:lang w:val="fr-CH"/>
        </w:rPr>
        <w:t xml:space="preserve"> l’entreprise d’électricité R. Monnet &amp; Cie SA</w:t>
      </w:r>
      <w:r w:rsidR="00B74CA5" w:rsidRPr="00B74CA5">
        <w:rPr>
          <w:rFonts w:ascii="Arial" w:hAnsi="Arial" w:cs="Arial"/>
          <w:lang w:val="fr-CH"/>
        </w:rPr>
        <w:t>,</w:t>
      </w:r>
      <w:r w:rsidRPr="00B74CA5">
        <w:rPr>
          <w:rFonts w:ascii="Arial" w:hAnsi="Arial" w:cs="Arial"/>
          <w:lang w:val="fr-CH"/>
        </w:rPr>
        <w:t xml:space="preserve"> qui </w:t>
      </w:r>
      <w:r w:rsidR="00B74CA5">
        <w:rPr>
          <w:rFonts w:ascii="Arial" w:hAnsi="Arial" w:cs="Arial"/>
          <w:lang w:val="fr-CH"/>
        </w:rPr>
        <w:t>forme en</w:t>
      </w:r>
      <w:r w:rsidR="00B74CA5" w:rsidRPr="00B74CA5">
        <w:rPr>
          <w:rFonts w:ascii="Arial" w:hAnsi="Arial" w:cs="Arial"/>
          <w:lang w:val="fr-CH"/>
        </w:rPr>
        <w:t xml:space="preserve"> apprentis</w:t>
      </w:r>
      <w:r w:rsidR="00B74CA5">
        <w:rPr>
          <w:rFonts w:ascii="Arial" w:hAnsi="Arial" w:cs="Arial"/>
          <w:lang w:val="fr-CH"/>
        </w:rPr>
        <w:t>sage des</w:t>
      </w:r>
      <w:r w:rsidR="00B74CA5" w:rsidRPr="00B74CA5">
        <w:rPr>
          <w:rFonts w:ascii="Arial" w:hAnsi="Arial" w:cs="Arial"/>
          <w:lang w:val="fr-CH"/>
        </w:rPr>
        <w:t xml:space="preserve"> réfugiés d’Etats tiers</w:t>
      </w:r>
      <w:r w:rsidRPr="00B74CA5">
        <w:rPr>
          <w:rFonts w:ascii="Arial" w:hAnsi="Arial" w:cs="Arial"/>
          <w:lang w:val="fr-CH"/>
        </w:rPr>
        <w:t>.</w:t>
      </w:r>
    </w:p>
    <w:p w:rsidR="008E743F" w:rsidRDefault="008E743F" w:rsidP="003B771F">
      <w:pPr>
        <w:tabs>
          <w:tab w:val="left" w:pos="2175"/>
        </w:tabs>
        <w:spacing w:after="0" w:line="240" w:lineRule="exact"/>
        <w:ind w:right="23"/>
        <w:rPr>
          <w:rFonts w:ascii="Arial" w:hAnsi="Arial" w:cs="Arial"/>
          <w:lang w:val="fr-CH"/>
        </w:rPr>
      </w:pPr>
    </w:p>
    <w:p w:rsidR="005C4401" w:rsidRDefault="005C4401" w:rsidP="003B771F">
      <w:pPr>
        <w:tabs>
          <w:tab w:val="left" w:pos="2175"/>
        </w:tabs>
        <w:spacing w:after="0" w:line="240" w:lineRule="exact"/>
        <w:ind w:right="23"/>
        <w:rPr>
          <w:rFonts w:ascii="Arial" w:hAnsi="Arial" w:cs="Arial"/>
          <w:lang w:val="fr-CH"/>
        </w:rPr>
      </w:pPr>
    </w:p>
    <w:p w:rsidR="00CC7FC0" w:rsidRDefault="00CC7FC0" w:rsidP="003B771F">
      <w:pPr>
        <w:tabs>
          <w:tab w:val="left" w:pos="2175"/>
        </w:tabs>
        <w:spacing w:after="0" w:line="240" w:lineRule="exact"/>
        <w:ind w:right="23"/>
        <w:rPr>
          <w:rFonts w:ascii="Arial" w:hAnsi="Arial" w:cs="Arial"/>
          <w:lang w:val="fr-CH"/>
        </w:rPr>
      </w:pPr>
      <w:r w:rsidRPr="00CC7FC0">
        <w:rPr>
          <w:rFonts w:ascii="Arial" w:hAnsi="Arial" w:cs="Arial"/>
          <w:lang w:val="fr-CH"/>
        </w:rPr>
        <w:t>La Municipalité de Lausanne</w:t>
      </w:r>
    </w:p>
    <w:p w:rsidR="009471C7" w:rsidRDefault="009471C7" w:rsidP="003B771F">
      <w:pPr>
        <w:tabs>
          <w:tab w:val="left" w:pos="2175"/>
        </w:tabs>
        <w:spacing w:after="0" w:line="240" w:lineRule="exact"/>
        <w:ind w:right="23"/>
        <w:rPr>
          <w:rFonts w:ascii="Arial" w:hAnsi="Arial" w:cs="Arial"/>
          <w:lang w:val="fr-CH"/>
        </w:rPr>
      </w:pPr>
    </w:p>
    <w:p w:rsidR="001407B9" w:rsidRDefault="001407B9" w:rsidP="003B771F">
      <w:pPr>
        <w:tabs>
          <w:tab w:val="left" w:pos="2175"/>
        </w:tabs>
        <w:spacing w:after="0" w:line="240" w:lineRule="exact"/>
        <w:ind w:right="23"/>
        <w:rPr>
          <w:rFonts w:ascii="Arial" w:hAnsi="Arial" w:cs="Arial"/>
          <w:lang w:val="fr-CH"/>
        </w:rPr>
      </w:pPr>
    </w:p>
    <w:p w:rsidR="00522449" w:rsidRDefault="00CC7FC0" w:rsidP="003B771F">
      <w:pPr>
        <w:tabs>
          <w:tab w:val="left" w:pos="2175"/>
        </w:tabs>
        <w:spacing w:after="0" w:line="240" w:lineRule="exact"/>
        <w:ind w:right="23"/>
        <w:rPr>
          <w:rFonts w:ascii="Arial" w:hAnsi="Arial" w:cs="Arial"/>
          <w:b/>
          <w:lang w:val="fr-CH"/>
        </w:rPr>
      </w:pPr>
      <w:r w:rsidRPr="001407B9">
        <w:rPr>
          <w:rFonts w:ascii="Arial" w:hAnsi="Arial" w:cs="Arial"/>
          <w:b/>
          <w:lang w:val="fr-CH"/>
        </w:rPr>
        <w:t>Pour tout renseignement complémentaire, prendre contact avec</w:t>
      </w:r>
      <w:r w:rsidR="00522449">
        <w:rPr>
          <w:rFonts w:ascii="Arial" w:hAnsi="Arial" w:cs="Arial"/>
          <w:b/>
          <w:lang w:val="fr-CH"/>
        </w:rPr>
        <w:t> :</w:t>
      </w:r>
    </w:p>
    <w:p w:rsidR="00522449" w:rsidRDefault="009471C7" w:rsidP="003B771F">
      <w:pPr>
        <w:pStyle w:val="Paragraphedeliste"/>
        <w:numPr>
          <w:ilvl w:val="0"/>
          <w:numId w:val="15"/>
        </w:numPr>
        <w:tabs>
          <w:tab w:val="left" w:pos="2175"/>
        </w:tabs>
        <w:spacing w:after="0" w:line="240" w:lineRule="exact"/>
        <w:ind w:right="23"/>
        <w:rPr>
          <w:rFonts w:ascii="Arial" w:hAnsi="Arial" w:cs="Arial"/>
          <w:b/>
        </w:rPr>
      </w:pPr>
      <w:r>
        <w:rPr>
          <w:rFonts w:ascii="Arial" w:hAnsi="Arial" w:cs="Arial"/>
          <w:b/>
        </w:rPr>
        <w:t>Oscar Tosato</w:t>
      </w:r>
      <w:r w:rsidR="00AC6E04">
        <w:rPr>
          <w:rFonts w:ascii="Arial" w:hAnsi="Arial" w:cs="Arial"/>
          <w:b/>
        </w:rPr>
        <w:t xml:space="preserve">, </w:t>
      </w:r>
      <w:r>
        <w:rPr>
          <w:rFonts w:ascii="Arial" w:hAnsi="Arial" w:cs="Arial"/>
          <w:b/>
        </w:rPr>
        <w:t>directeur des Sports et de la cohésion sociale</w:t>
      </w:r>
      <w:r w:rsidR="00522449" w:rsidRPr="00522449">
        <w:rPr>
          <w:rFonts w:ascii="Arial" w:hAnsi="Arial" w:cs="Arial"/>
          <w:b/>
        </w:rPr>
        <w:t xml:space="preserve">, </w:t>
      </w:r>
      <w:r>
        <w:rPr>
          <w:rFonts w:ascii="Arial" w:hAnsi="Arial" w:cs="Arial"/>
          <w:b/>
        </w:rPr>
        <w:t xml:space="preserve">+41 79 </w:t>
      </w:r>
      <w:r w:rsidR="00657ED4">
        <w:rPr>
          <w:rFonts w:ascii="Arial" w:hAnsi="Arial" w:cs="Arial"/>
          <w:b/>
        </w:rPr>
        <w:t>442 57 77</w:t>
      </w:r>
    </w:p>
    <w:p w:rsidR="00657ED4" w:rsidRPr="00522449" w:rsidRDefault="009B1AA5" w:rsidP="009B1AA5">
      <w:pPr>
        <w:pStyle w:val="Paragraphedeliste"/>
        <w:numPr>
          <w:ilvl w:val="0"/>
          <w:numId w:val="15"/>
        </w:numPr>
        <w:tabs>
          <w:tab w:val="left" w:pos="2175"/>
        </w:tabs>
        <w:spacing w:after="0" w:line="240" w:lineRule="exact"/>
        <w:ind w:right="23"/>
        <w:rPr>
          <w:rFonts w:ascii="Arial" w:hAnsi="Arial" w:cs="Arial"/>
          <w:b/>
        </w:rPr>
      </w:pPr>
      <w:r w:rsidRPr="009B1AA5">
        <w:rPr>
          <w:rFonts w:ascii="Arial" w:hAnsi="Arial" w:cs="Arial"/>
          <w:b/>
        </w:rPr>
        <w:t>Bashkim Iseni, délégué à l’intégration, 021 315 72 40</w:t>
      </w:r>
    </w:p>
    <w:p w:rsidR="001407B9" w:rsidRDefault="001407B9" w:rsidP="003B771F">
      <w:pPr>
        <w:tabs>
          <w:tab w:val="left" w:pos="2175"/>
        </w:tabs>
        <w:spacing w:after="0" w:line="240" w:lineRule="exact"/>
        <w:ind w:right="23"/>
        <w:rPr>
          <w:rFonts w:ascii="Arial" w:hAnsi="Arial" w:cs="Arial"/>
          <w:lang w:val="fr-CH"/>
        </w:rPr>
      </w:pPr>
    </w:p>
    <w:p w:rsidR="005C4401" w:rsidRPr="005C4401" w:rsidRDefault="005C4401" w:rsidP="003B771F">
      <w:pPr>
        <w:tabs>
          <w:tab w:val="left" w:pos="2175"/>
        </w:tabs>
        <w:spacing w:after="0" w:line="240" w:lineRule="exact"/>
        <w:ind w:right="23"/>
        <w:rPr>
          <w:rFonts w:ascii="Arial" w:hAnsi="Arial" w:cs="Arial"/>
          <w:lang w:val="fr-CH"/>
        </w:rPr>
      </w:pPr>
      <w:r>
        <w:rPr>
          <w:rFonts w:ascii="Arial" w:hAnsi="Arial" w:cs="Arial"/>
          <w:lang w:val="fr-CH"/>
        </w:rPr>
        <w:t>Lausanne, le</w:t>
      </w:r>
      <w:r w:rsidR="006B3136">
        <w:rPr>
          <w:rFonts w:ascii="Arial" w:hAnsi="Arial" w:cs="Arial"/>
          <w:lang w:val="fr-CH"/>
        </w:rPr>
        <w:t xml:space="preserve"> </w:t>
      </w:r>
      <w:r w:rsidR="005705BC">
        <w:rPr>
          <w:rFonts w:ascii="Arial" w:hAnsi="Arial" w:cs="Arial"/>
          <w:lang w:val="fr-CH"/>
        </w:rPr>
        <w:t>22</w:t>
      </w:r>
      <w:bookmarkStart w:id="2" w:name="_GoBack"/>
      <w:bookmarkEnd w:id="2"/>
      <w:r w:rsidR="009471C7">
        <w:rPr>
          <w:rFonts w:ascii="Arial" w:hAnsi="Arial" w:cs="Arial"/>
          <w:lang w:val="fr-CH"/>
        </w:rPr>
        <w:t xml:space="preserve"> mai</w:t>
      </w:r>
      <w:r w:rsidR="001F0C93">
        <w:rPr>
          <w:rFonts w:ascii="Arial" w:hAnsi="Arial" w:cs="Arial"/>
          <w:lang w:val="fr-CH"/>
        </w:rPr>
        <w:t xml:space="preserve"> 2019</w:t>
      </w:r>
    </w:p>
    <w:sectPr w:rsidR="005C4401" w:rsidRPr="005C4401" w:rsidSect="00484CAA">
      <w:headerReference w:type="default" r:id="rId8"/>
      <w:footerReference w:type="default" r:id="rId9"/>
      <w:pgSz w:w="11907" w:h="16840" w:code="9"/>
      <w:pgMar w:top="2127" w:right="992" w:bottom="1134" w:left="181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8BC" w:rsidRDefault="00E538BC" w:rsidP="00D619B0">
      <w:pPr>
        <w:spacing w:after="0" w:line="240" w:lineRule="auto"/>
      </w:pPr>
      <w:r>
        <w:separator/>
      </w:r>
    </w:p>
  </w:endnote>
  <w:endnote w:type="continuationSeparator" w:id="0">
    <w:p w:rsidR="00E538BC" w:rsidRDefault="00E538BC" w:rsidP="00D61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Corr">
    <w:altName w:val="Arial"/>
    <w:charset w:val="00"/>
    <w:family w:val="auto"/>
    <w:pitch w:val="variable"/>
    <w:sig w:usb0="00000003" w:usb1="4000004A" w:usb2="00000000" w:usb3="00000000" w:csb0="00000001" w:csb1="00000000"/>
  </w:font>
  <w:font w:name="Calibri">
    <w:panose1 w:val="020F0502020204030204"/>
    <w:charset w:val="00"/>
    <w:family w:val="swiss"/>
    <w:pitch w:val="variable"/>
    <w:sig w:usb0="E0002AFF" w:usb1="C000247B" w:usb2="00000009" w:usb3="00000000" w:csb0="000001FF" w:csb1="00000000"/>
  </w:font>
  <w:font w:name="San Francisco Text Light">
    <w:altName w:val="Times New Roman"/>
    <w:charset w:val="4D"/>
    <w:family w:val="auto"/>
    <w:pitch w:val="variable"/>
    <w:sig w:usb0="00000001" w:usb1="00000000" w:usb2="00000000" w:usb3="00000000" w:csb0="00000113" w:csb1="00000000"/>
  </w:font>
  <w:font w:name="San Francisco Display Black">
    <w:altName w:val="Arial"/>
    <w:charset w:val="4D"/>
    <w:family w:val="swiss"/>
    <w:pitch w:val="variable"/>
    <w:sig w:usb0="00000001" w:usb1="00000000" w:usb2="04000000" w:usb3="00000000" w:csb0="00000113" w:csb1="00000000"/>
  </w:font>
  <w:font w:name="San Francisco Display Heavy">
    <w:altName w:val="Arial"/>
    <w:charset w:val="4D"/>
    <w:family w:val="swiss"/>
    <w:pitch w:val="variable"/>
    <w:sig w:usb0="00000001" w:usb1="00000002" w:usb2="00000000" w:usb3="00000000" w:csb0="00000113" w:csb1="00000000"/>
  </w:font>
  <w:font w:name="San Francisco Text Semibold">
    <w:altName w:val="Times New Roman"/>
    <w:charset w:val="4D"/>
    <w:family w:val="auto"/>
    <w:pitch w:val="variable"/>
    <w:sig w:usb0="00000001" w:usb1="00000000" w:usb2="00000004" w:usb3="00000000" w:csb0="00000113" w:csb1="00000000"/>
  </w:font>
  <w:font w:name="San Francisco Text">
    <w:altName w:val="Times New Roman"/>
    <w:charset w:val="4D"/>
    <w:family w:val="auto"/>
    <w:pitch w:val="variable"/>
    <w:sig w:usb0="00000001" w:usb1="00000000" w:usb2="00000000" w:usb3="00000000" w:csb0="00000113" w:csb1="00000000"/>
  </w:font>
  <w:font w:name="DaxWide-Black">
    <w:altName w:val="Arial"/>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n Francisco Display Semibold">
    <w:altName w:val="Arial"/>
    <w:charset w:val="4D"/>
    <w:family w:val="swiss"/>
    <w:pitch w:val="variable"/>
    <w:sig w:usb0="00000001" w:usb1="00000002" w:usb2="00000000" w:usb3="00000000" w:csb0="00000113" w:csb1="00000000"/>
  </w:font>
  <w:font w:name="Courier">
    <w:panose1 w:val="02070409020205020404"/>
    <w:charset w:val="00"/>
    <w:family w:val="modern"/>
    <w:notTrueType/>
    <w:pitch w:val="fixed"/>
    <w:sig w:usb0="00000003" w:usb1="00000000" w:usb2="00000000" w:usb3="00000000" w:csb0="00000001" w:csb1="00000000"/>
  </w:font>
  <w:font w:name="San Francisco Display">
    <w:altName w:val="Arial"/>
    <w:charset w:val="4D"/>
    <w:family w:val="swiss"/>
    <w:pitch w:val="variable"/>
    <w:sig w:usb0="00000001" w:usb1="00000000" w:usb2="00000000" w:usb3="00000000" w:csb0="00000113" w:csb1="00000000"/>
  </w:font>
  <w:font w:name="ButtonBonus-RoundedPositive">
    <w:altName w:val="MetaCorr"/>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etaCondPro-Black">
    <w:altName w:val="Calibri"/>
    <w:charset w:val="00"/>
    <w:family w:val="auto"/>
    <w:pitch w:val="variable"/>
    <w:sig w:usb0="800000AF" w:usb1="4000206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DaxCondensed-Regular">
    <w:altName w:val="Calibri"/>
    <w:charset w:val="00"/>
    <w:family w:val="auto"/>
    <w:pitch w:val="variable"/>
    <w:sig w:usb0="00000003" w:usb1="00000000" w:usb2="00000000" w:usb3="00000000" w:csb0="00000001" w:csb1="00000000"/>
  </w:font>
  <w:font w:name="DaxCondensed-Bold">
    <w:altName w:val="Calibri"/>
    <w:charset w:val="00"/>
    <w:family w:val="auto"/>
    <w:pitch w:val="variable"/>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AA9" w:rsidRDefault="00362AA9" w:rsidP="00CC7FC0">
    <w:pPr>
      <w:pStyle w:val="Pieddepage"/>
      <w:spacing w:after="0" w:line="190" w:lineRule="exact"/>
      <w:rPr>
        <w:rFonts w:ascii="Arial" w:hAnsi="Arial" w:cs="Arial"/>
        <w:b w:val="0"/>
        <w:color w:val="000000"/>
        <w:sz w:val="17"/>
        <w:szCs w:val="17"/>
        <w:lang w:val="fr-CH"/>
      </w:rPr>
    </w:pPr>
    <w:r>
      <w:rPr>
        <w:rFonts w:ascii="Arial" w:hAnsi="Arial" w:cs="Arial"/>
        <w:b w:val="0"/>
        <w:color w:val="000000"/>
        <w:sz w:val="17"/>
        <w:szCs w:val="17"/>
        <w:lang w:val="fr-CH"/>
      </w:rPr>
      <w:t>Bureau de la communication</w:t>
    </w:r>
  </w:p>
  <w:p w:rsidR="00362AA9" w:rsidRPr="00035C87" w:rsidRDefault="00362AA9" w:rsidP="005C4401">
    <w:pPr>
      <w:pStyle w:val="Pieddepage"/>
      <w:spacing w:after="0" w:line="190" w:lineRule="exact"/>
      <w:ind w:right="21"/>
      <w:rPr>
        <w:rFonts w:ascii="Arial" w:hAnsi="Arial" w:cs="Arial"/>
        <w:b w:val="0"/>
        <w:color w:val="000000"/>
        <w:sz w:val="17"/>
        <w:szCs w:val="17"/>
        <w:lang w:val="fr-CH"/>
      </w:rPr>
    </w:pPr>
    <w:r w:rsidRPr="00035C87">
      <w:rPr>
        <w:rFonts w:ascii="Arial" w:hAnsi="Arial" w:cs="Arial"/>
        <w:b w:val="0"/>
        <w:color w:val="000000"/>
        <w:sz w:val="17"/>
        <w:szCs w:val="17"/>
        <w:lang w:val="fr-CH"/>
      </w:rPr>
      <w:t>Hôtel de Ville</w:t>
    </w:r>
    <w:r>
      <w:rPr>
        <w:rFonts w:ascii="Arial" w:hAnsi="Arial" w:cs="Arial"/>
        <w:b w:val="0"/>
        <w:color w:val="000000"/>
        <w:sz w:val="17"/>
        <w:szCs w:val="17"/>
        <w:lang w:val="fr-CH"/>
      </w:rPr>
      <w:t xml:space="preserve"> | </w:t>
    </w:r>
    <w:r w:rsidRPr="00035C87">
      <w:rPr>
        <w:rFonts w:ascii="Arial" w:hAnsi="Arial" w:cs="Arial"/>
        <w:b w:val="0"/>
        <w:color w:val="000000"/>
        <w:sz w:val="17"/>
        <w:szCs w:val="17"/>
        <w:lang w:val="fr-CH"/>
      </w:rPr>
      <w:t>Case postale 6904</w:t>
    </w:r>
    <w:r>
      <w:rPr>
        <w:rFonts w:ascii="Arial" w:hAnsi="Arial" w:cs="Arial"/>
        <w:b w:val="0"/>
        <w:color w:val="000000"/>
        <w:sz w:val="17"/>
        <w:szCs w:val="17"/>
        <w:lang w:val="fr-CH"/>
      </w:rPr>
      <w:t xml:space="preserve"> | </w:t>
    </w:r>
    <w:r w:rsidRPr="00035C87">
      <w:rPr>
        <w:rFonts w:ascii="Arial" w:hAnsi="Arial" w:cs="Arial"/>
        <w:b w:val="0"/>
        <w:color w:val="000000"/>
        <w:sz w:val="17"/>
        <w:szCs w:val="17"/>
        <w:lang w:val="fr-CH"/>
      </w:rPr>
      <w:t>1002 Lausanne</w:t>
    </w:r>
    <w:r>
      <w:rPr>
        <w:rFonts w:ascii="Arial" w:hAnsi="Arial" w:cs="Arial"/>
        <w:b w:val="0"/>
        <w:color w:val="000000"/>
        <w:sz w:val="17"/>
        <w:szCs w:val="17"/>
        <w:lang w:val="fr-CH"/>
      </w:rPr>
      <w:t xml:space="preserve"> | </w:t>
    </w:r>
    <w:r w:rsidRPr="00035C87">
      <w:rPr>
        <w:rFonts w:ascii="Arial" w:hAnsi="Arial" w:cs="Arial"/>
        <w:b w:val="0"/>
        <w:color w:val="000000"/>
        <w:sz w:val="17"/>
        <w:szCs w:val="17"/>
        <w:lang w:val="fr-CH"/>
      </w:rPr>
      <w:t>T +41 21 315 25 50</w:t>
    </w:r>
    <w:r>
      <w:rPr>
        <w:rFonts w:ascii="Arial" w:hAnsi="Arial" w:cs="Arial"/>
        <w:b w:val="0"/>
        <w:color w:val="000000"/>
        <w:sz w:val="17"/>
        <w:szCs w:val="17"/>
        <w:lang w:val="fr-CH"/>
      </w:rPr>
      <w:t xml:space="preserve"> | </w:t>
    </w:r>
    <w:r w:rsidRPr="005C4401">
      <w:rPr>
        <w:rFonts w:ascii="Arial" w:hAnsi="Arial" w:cs="Arial"/>
        <w:b w:val="0"/>
        <w:color w:val="000000"/>
        <w:sz w:val="17"/>
        <w:szCs w:val="17"/>
      </w:rPr>
      <w:t>presse@lausanne.ch</w:t>
    </w:r>
    <w:r>
      <w:rPr>
        <w:rFonts w:ascii="Arial" w:hAnsi="Arial" w:cs="Arial"/>
        <w:b w:val="0"/>
        <w:color w:val="000000"/>
        <w:sz w:val="17"/>
        <w:szCs w:val="17"/>
      </w:rPr>
      <w:t xml:space="preserve"> </w:t>
    </w:r>
    <w:r w:rsidRPr="005C4401">
      <w:rPr>
        <w:rFonts w:ascii="Arial" w:hAnsi="Arial" w:cs="Arial"/>
        <w:b w:val="0"/>
        <w:color w:val="000000"/>
        <w:sz w:val="17"/>
        <w:szCs w:val="17"/>
      </w:rPr>
      <w:t>|</w:t>
    </w:r>
    <w:r>
      <w:rPr>
        <w:rFonts w:ascii="Arial" w:hAnsi="Arial" w:cs="Arial"/>
        <w:b w:val="0"/>
        <w:color w:val="000000"/>
        <w:sz w:val="17"/>
        <w:szCs w:val="17"/>
      </w:rPr>
      <w:t xml:space="preserve"> www.lausanne.ch </w:t>
    </w:r>
    <w:r w:rsidRPr="00035C87">
      <w:rPr>
        <w:rFonts w:ascii="Arial" w:hAnsi="Arial" w:cs="Arial"/>
        <w:b w:val="0"/>
        <w:color w:val="000000"/>
        <w:sz w:val="17"/>
        <w:szCs w:val="17"/>
        <w:lang w:val="fr-CH"/>
      </w:rPr>
      <w:tab/>
    </w:r>
    <w:r w:rsidR="00D60ED7" w:rsidRPr="00035C87">
      <w:rPr>
        <w:rFonts w:ascii="Arial" w:hAnsi="Arial" w:cs="Arial"/>
        <w:b w:val="0"/>
        <w:color w:val="000000"/>
        <w:sz w:val="17"/>
        <w:szCs w:val="17"/>
        <w:lang w:val="fr-CH"/>
      </w:rPr>
      <w:fldChar w:fldCharType="begin"/>
    </w:r>
    <w:r w:rsidRPr="00035C87">
      <w:rPr>
        <w:rFonts w:ascii="Arial" w:hAnsi="Arial" w:cs="Arial"/>
        <w:b w:val="0"/>
        <w:color w:val="000000"/>
        <w:sz w:val="17"/>
        <w:szCs w:val="17"/>
        <w:lang w:val="fr-CH"/>
      </w:rPr>
      <w:instrText xml:space="preserve"> PAGE </w:instrText>
    </w:r>
    <w:r w:rsidR="00D60ED7" w:rsidRPr="00035C87">
      <w:rPr>
        <w:rFonts w:ascii="Arial" w:hAnsi="Arial" w:cs="Arial"/>
        <w:b w:val="0"/>
        <w:color w:val="000000"/>
        <w:sz w:val="17"/>
        <w:szCs w:val="17"/>
        <w:lang w:val="fr-CH"/>
      </w:rPr>
      <w:fldChar w:fldCharType="separate"/>
    </w:r>
    <w:r w:rsidR="005705BC">
      <w:rPr>
        <w:rFonts w:ascii="Arial" w:hAnsi="Arial" w:cs="Arial"/>
        <w:b w:val="0"/>
        <w:noProof/>
        <w:color w:val="000000"/>
        <w:sz w:val="17"/>
        <w:szCs w:val="17"/>
        <w:lang w:val="fr-CH"/>
      </w:rPr>
      <w:t>1</w:t>
    </w:r>
    <w:r w:rsidR="00D60ED7" w:rsidRPr="00035C87">
      <w:rPr>
        <w:rFonts w:ascii="Arial" w:hAnsi="Arial" w:cs="Arial"/>
        <w:b w:val="0"/>
        <w:color w:val="000000"/>
        <w:sz w:val="17"/>
        <w:szCs w:val="17"/>
        <w:lang w:val="fr-CH"/>
      </w:rPr>
      <w:fldChar w:fldCharType="end"/>
    </w:r>
    <w:r w:rsidRPr="00035C87">
      <w:rPr>
        <w:rFonts w:ascii="Arial" w:hAnsi="Arial" w:cs="Arial"/>
        <w:b w:val="0"/>
        <w:color w:val="000000"/>
        <w:sz w:val="17"/>
        <w:szCs w:val="17"/>
        <w:lang w:val="fr-CH"/>
      </w:rPr>
      <w:t xml:space="preserve"> / </w:t>
    </w:r>
    <w:r w:rsidR="00D60ED7" w:rsidRPr="00035C87">
      <w:rPr>
        <w:rFonts w:ascii="Arial" w:hAnsi="Arial" w:cs="Arial"/>
        <w:b w:val="0"/>
        <w:color w:val="000000"/>
        <w:sz w:val="17"/>
        <w:szCs w:val="17"/>
        <w:lang w:val="fr-CH"/>
      </w:rPr>
      <w:fldChar w:fldCharType="begin"/>
    </w:r>
    <w:r w:rsidRPr="00035C87">
      <w:rPr>
        <w:rFonts w:ascii="Arial" w:hAnsi="Arial" w:cs="Arial"/>
        <w:b w:val="0"/>
        <w:color w:val="000000"/>
        <w:sz w:val="17"/>
        <w:szCs w:val="17"/>
        <w:lang w:val="fr-CH"/>
      </w:rPr>
      <w:instrText xml:space="preserve"> NUMPAGES </w:instrText>
    </w:r>
    <w:r w:rsidR="00D60ED7" w:rsidRPr="00035C87">
      <w:rPr>
        <w:rFonts w:ascii="Arial" w:hAnsi="Arial" w:cs="Arial"/>
        <w:b w:val="0"/>
        <w:color w:val="000000"/>
        <w:sz w:val="17"/>
        <w:szCs w:val="17"/>
        <w:lang w:val="fr-CH"/>
      </w:rPr>
      <w:fldChar w:fldCharType="separate"/>
    </w:r>
    <w:r w:rsidR="005705BC">
      <w:rPr>
        <w:rFonts w:ascii="Arial" w:hAnsi="Arial" w:cs="Arial"/>
        <w:b w:val="0"/>
        <w:noProof/>
        <w:color w:val="000000"/>
        <w:sz w:val="17"/>
        <w:szCs w:val="17"/>
        <w:lang w:val="fr-CH"/>
      </w:rPr>
      <w:t>1</w:t>
    </w:r>
    <w:r w:rsidR="00D60ED7" w:rsidRPr="00035C87">
      <w:rPr>
        <w:rFonts w:ascii="Arial" w:hAnsi="Arial" w:cs="Arial"/>
        <w:b w:val="0"/>
        <w:color w:val="000000"/>
        <w:sz w:val="17"/>
        <w:szCs w:val="17"/>
        <w:lang w:val="fr-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8BC" w:rsidRDefault="00E538BC" w:rsidP="00D619B0">
      <w:pPr>
        <w:spacing w:after="0" w:line="240" w:lineRule="auto"/>
      </w:pPr>
      <w:r>
        <w:separator/>
      </w:r>
    </w:p>
  </w:footnote>
  <w:footnote w:type="continuationSeparator" w:id="0">
    <w:p w:rsidR="00E538BC" w:rsidRDefault="00E538BC" w:rsidP="00D619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AA9" w:rsidRDefault="00362AA9">
    <w:pPr>
      <w:pStyle w:val="En-tte"/>
    </w:pPr>
    <w:r>
      <w:rPr>
        <w:noProof/>
        <w:lang w:val="fr-CH" w:eastAsia="fr-CH"/>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5230" cy="1069403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9403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A5C45"/>
    <w:multiLevelType w:val="multilevel"/>
    <w:tmpl w:val="70DE6570"/>
    <w:lvl w:ilvl="0">
      <w:start w:val="1"/>
      <w:numFmt w:val="decimal"/>
      <w:pStyle w:val="Titre1"/>
      <w:lvlText w:val="%1"/>
      <w:lvlJc w:val="left"/>
      <w:pPr>
        <w:ind w:left="432" w:hanging="432"/>
      </w:pPr>
    </w:lvl>
    <w:lvl w:ilvl="1">
      <w:start w:val="1"/>
      <w:numFmt w:val="decimal"/>
      <w:lvlText w:val="Article %2."/>
      <w:lvlJc w:val="left"/>
      <w:pPr>
        <w:ind w:left="360" w:hanging="360"/>
      </w:pPr>
      <w:rPr>
        <w:rFonts w:hint="default"/>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0CFA0E3C"/>
    <w:multiLevelType w:val="hybridMultilevel"/>
    <w:tmpl w:val="76DC3FD8"/>
    <w:lvl w:ilvl="0" w:tplc="100C0001">
      <w:start w:val="1"/>
      <w:numFmt w:val="bullet"/>
      <w:lvlText w:val=""/>
      <w:lvlJc w:val="left"/>
      <w:pPr>
        <w:ind w:left="765" w:hanging="360"/>
      </w:pPr>
      <w:rPr>
        <w:rFonts w:ascii="Symbol" w:hAnsi="Symbol" w:hint="default"/>
      </w:rPr>
    </w:lvl>
    <w:lvl w:ilvl="1" w:tplc="100C0003" w:tentative="1">
      <w:start w:val="1"/>
      <w:numFmt w:val="bullet"/>
      <w:lvlText w:val="o"/>
      <w:lvlJc w:val="left"/>
      <w:pPr>
        <w:ind w:left="1485" w:hanging="360"/>
      </w:pPr>
      <w:rPr>
        <w:rFonts w:ascii="Courier New" w:hAnsi="Courier New" w:cs="Courier New" w:hint="default"/>
      </w:rPr>
    </w:lvl>
    <w:lvl w:ilvl="2" w:tplc="100C0005" w:tentative="1">
      <w:start w:val="1"/>
      <w:numFmt w:val="bullet"/>
      <w:lvlText w:val=""/>
      <w:lvlJc w:val="left"/>
      <w:pPr>
        <w:ind w:left="2205" w:hanging="360"/>
      </w:pPr>
      <w:rPr>
        <w:rFonts w:ascii="Wingdings" w:hAnsi="Wingdings" w:hint="default"/>
      </w:rPr>
    </w:lvl>
    <w:lvl w:ilvl="3" w:tplc="100C0001" w:tentative="1">
      <w:start w:val="1"/>
      <w:numFmt w:val="bullet"/>
      <w:lvlText w:val=""/>
      <w:lvlJc w:val="left"/>
      <w:pPr>
        <w:ind w:left="2925" w:hanging="360"/>
      </w:pPr>
      <w:rPr>
        <w:rFonts w:ascii="Symbol" w:hAnsi="Symbol" w:hint="default"/>
      </w:rPr>
    </w:lvl>
    <w:lvl w:ilvl="4" w:tplc="100C0003" w:tentative="1">
      <w:start w:val="1"/>
      <w:numFmt w:val="bullet"/>
      <w:lvlText w:val="o"/>
      <w:lvlJc w:val="left"/>
      <w:pPr>
        <w:ind w:left="3645" w:hanging="360"/>
      </w:pPr>
      <w:rPr>
        <w:rFonts w:ascii="Courier New" w:hAnsi="Courier New" w:cs="Courier New" w:hint="default"/>
      </w:rPr>
    </w:lvl>
    <w:lvl w:ilvl="5" w:tplc="100C0005" w:tentative="1">
      <w:start w:val="1"/>
      <w:numFmt w:val="bullet"/>
      <w:lvlText w:val=""/>
      <w:lvlJc w:val="left"/>
      <w:pPr>
        <w:ind w:left="4365" w:hanging="360"/>
      </w:pPr>
      <w:rPr>
        <w:rFonts w:ascii="Wingdings" w:hAnsi="Wingdings" w:hint="default"/>
      </w:rPr>
    </w:lvl>
    <w:lvl w:ilvl="6" w:tplc="100C0001" w:tentative="1">
      <w:start w:val="1"/>
      <w:numFmt w:val="bullet"/>
      <w:lvlText w:val=""/>
      <w:lvlJc w:val="left"/>
      <w:pPr>
        <w:ind w:left="5085" w:hanging="360"/>
      </w:pPr>
      <w:rPr>
        <w:rFonts w:ascii="Symbol" w:hAnsi="Symbol" w:hint="default"/>
      </w:rPr>
    </w:lvl>
    <w:lvl w:ilvl="7" w:tplc="100C0003" w:tentative="1">
      <w:start w:val="1"/>
      <w:numFmt w:val="bullet"/>
      <w:lvlText w:val="o"/>
      <w:lvlJc w:val="left"/>
      <w:pPr>
        <w:ind w:left="5805" w:hanging="360"/>
      </w:pPr>
      <w:rPr>
        <w:rFonts w:ascii="Courier New" w:hAnsi="Courier New" w:cs="Courier New" w:hint="default"/>
      </w:rPr>
    </w:lvl>
    <w:lvl w:ilvl="8" w:tplc="100C0005" w:tentative="1">
      <w:start w:val="1"/>
      <w:numFmt w:val="bullet"/>
      <w:lvlText w:val=""/>
      <w:lvlJc w:val="left"/>
      <w:pPr>
        <w:ind w:left="6525" w:hanging="360"/>
      </w:pPr>
      <w:rPr>
        <w:rFonts w:ascii="Wingdings" w:hAnsi="Wingdings" w:hint="default"/>
      </w:rPr>
    </w:lvl>
  </w:abstractNum>
  <w:abstractNum w:abstractNumId="2" w15:restartNumberingAfterBreak="0">
    <w:nsid w:val="0D535388"/>
    <w:multiLevelType w:val="hybridMultilevel"/>
    <w:tmpl w:val="A6AE02F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2915561"/>
    <w:multiLevelType w:val="multilevel"/>
    <w:tmpl w:val="B9B28608"/>
    <w:lvl w:ilvl="0">
      <w:start w:val="1"/>
      <w:numFmt w:val="decimal"/>
      <w:pStyle w:val="Articleniv1"/>
      <w:lvlText w:val="%1."/>
      <w:lvlJc w:val="left"/>
      <w:pPr>
        <w:ind w:left="-71" w:hanging="360"/>
      </w:pPr>
      <w:rPr>
        <w:rFonts w:hint="default"/>
      </w:rPr>
    </w:lvl>
    <w:lvl w:ilvl="1" w:tentative="1">
      <w:start w:val="1"/>
      <w:numFmt w:val="lowerLetter"/>
      <w:lvlText w:val="%2."/>
      <w:lvlJc w:val="left"/>
      <w:pPr>
        <w:ind w:left="649" w:hanging="360"/>
      </w:pPr>
    </w:lvl>
    <w:lvl w:ilvl="2" w:tentative="1">
      <w:start w:val="1"/>
      <w:numFmt w:val="lowerRoman"/>
      <w:lvlText w:val="%3."/>
      <w:lvlJc w:val="right"/>
      <w:pPr>
        <w:ind w:left="1369" w:hanging="180"/>
      </w:pPr>
    </w:lvl>
    <w:lvl w:ilvl="3" w:tentative="1">
      <w:start w:val="1"/>
      <w:numFmt w:val="decimal"/>
      <w:lvlText w:val="%4."/>
      <w:lvlJc w:val="left"/>
      <w:pPr>
        <w:ind w:left="2089" w:hanging="360"/>
      </w:pPr>
    </w:lvl>
    <w:lvl w:ilvl="4" w:tentative="1">
      <w:start w:val="1"/>
      <w:numFmt w:val="lowerLetter"/>
      <w:lvlText w:val="%5."/>
      <w:lvlJc w:val="left"/>
      <w:pPr>
        <w:ind w:left="2809" w:hanging="360"/>
      </w:pPr>
    </w:lvl>
    <w:lvl w:ilvl="5" w:tentative="1">
      <w:start w:val="1"/>
      <w:numFmt w:val="lowerRoman"/>
      <w:lvlText w:val="%6."/>
      <w:lvlJc w:val="right"/>
      <w:pPr>
        <w:ind w:left="3529" w:hanging="180"/>
      </w:pPr>
    </w:lvl>
    <w:lvl w:ilvl="6" w:tentative="1">
      <w:start w:val="1"/>
      <w:numFmt w:val="decimal"/>
      <w:lvlText w:val="%7."/>
      <w:lvlJc w:val="left"/>
      <w:pPr>
        <w:ind w:left="4249" w:hanging="360"/>
      </w:pPr>
    </w:lvl>
    <w:lvl w:ilvl="7" w:tentative="1">
      <w:start w:val="1"/>
      <w:numFmt w:val="lowerLetter"/>
      <w:lvlText w:val="%8."/>
      <w:lvlJc w:val="left"/>
      <w:pPr>
        <w:ind w:left="4969" w:hanging="360"/>
      </w:pPr>
    </w:lvl>
    <w:lvl w:ilvl="8" w:tentative="1">
      <w:start w:val="1"/>
      <w:numFmt w:val="lowerRoman"/>
      <w:lvlText w:val="%9."/>
      <w:lvlJc w:val="right"/>
      <w:pPr>
        <w:ind w:left="5689" w:hanging="180"/>
      </w:pPr>
    </w:lvl>
  </w:abstractNum>
  <w:abstractNum w:abstractNumId="4" w15:restartNumberingAfterBreak="0">
    <w:nsid w:val="2D221DFE"/>
    <w:multiLevelType w:val="hybridMultilevel"/>
    <w:tmpl w:val="27E03ADC"/>
    <w:lvl w:ilvl="0" w:tplc="62BEA7E0">
      <w:start w:val="1"/>
      <w:numFmt w:val="bullet"/>
      <w:pStyle w:val="SFXPuce"/>
      <w:lvlText w:val="—"/>
      <w:lvlJc w:val="left"/>
      <w:pPr>
        <w:ind w:left="360" w:hanging="360"/>
      </w:pPr>
      <w:rPr>
        <w:rFonts w:ascii="MetaCorr" w:hAnsi="MetaCorr"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4B0322D"/>
    <w:multiLevelType w:val="hybridMultilevel"/>
    <w:tmpl w:val="09B49E76"/>
    <w:lvl w:ilvl="0" w:tplc="B81EC56E">
      <w:numFmt w:val="bullet"/>
      <w:pStyle w:val="Paragraphedeliste"/>
      <w:lvlText w:val="–"/>
      <w:lvlJc w:val="left"/>
      <w:pPr>
        <w:ind w:left="720" w:hanging="360"/>
      </w:pPr>
      <w:rPr>
        <w:rFonts w:ascii="MetaCorr" w:eastAsia="Times New Roman" w:hAnsi="MetaCorr"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7DC139D8"/>
    <w:multiLevelType w:val="hybridMultilevel"/>
    <w:tmpl w:val="27E26BDE"/>
    <w:lvl w:ilvl="0" w:tplc="C5D63BE4">
      <w:numFmt w:val="bullet"/>
      <w:pStyle w:val="Pucependante"/>
      <w:lvlText w:val="–"/>
      <w:lvlJc w:val="left"/>
      <w:pPr>
        <w:tabs>
          <w:tab w:val="num" w:pos="340"/>
        </w:tabs>
        <w:ind w:left="340" w:hanging="340"/>
      </w:pPr>
      <w:rPr>
        <w:rFonts w:ascii="MetaCorr" w:eastAsia="Times New Roman" w:hAnsi="MetaCorr" w:cs="Times New Roman" w:hint="default"/>
      </w:rPr>
    </w:lvl>
    <w:lvl w:ilvl="1" w:tplc="040C0003" w:tentative="1">
      <w:start w:val="1"/>
      <w:numFmt w:val="bullet"/>
      <w:lvlText w:val="o"/>
      <w:lvlJc w:val="left"/>
      <w:pPr>
        <w:ind w:left="1375" w:hanging="360"/>
      </w:pPr>
      <w:rPr>
        <w:rFonts w:ascii="Courier New" w:hAnsi="Courier New" w:hint="default"/>
      </w:rPr>
    </w:lvl>
    <w:lvl w:ilvl="2" w:tplc="040C0005" w:tentative="1">
      <w:start w:val="1"/>
      <w:numFmt w:val="bullet"/>
      <w:lvlText w:val=""/>
      <w:lvlJc w:val="left"/>
      <w:pPr>
        <w:ind w:left="2095" w:hanging="360"/>
      </w:pPr>
      <w:rPr>
        <w:rFonts w:ascii="Wingdings" w:hAnsi="Wingdings" w:hint="default"/>
      </w:rPr>
    </w:lvl>
    <w:lvl w:ilvl="3" w:tplc="040C0001" w:tentative="1">
      <w:start w:val="1"/>
      <w:numFmt w:val="bullet"/>
      <w:lvlText w:val=""/>
      <w:lvlJc w:val="left"/>
      <w:pPr>
        <w:ind w:left="2815" w:hanging="360"/>
      </w:pPr>
      <w:rPr>
        <w:rFonts w:ascii="Symbol" w:hAnsi="Symbol" w:hint="default"/>
      </w:rPr>
    </w:lvl>
    <w:lvl w:ilvl="4" w:tplc="040C0003" w:tentative="1">
      <w:start w:val="1"/>
      <w:numFmt w:val="bullet"/>
      <w:lvlText w:val="o"/>
      <w:lvlJc w:val="left"/>
      <w:pPr>
        <w:ind w:left="3535" w:hanging="360"/>
      </w:pPr>
      <w:rPr>
        <w:rFonts w:ascii="Courier New" w:hAnsi="Courier New" w:hint="default"/>
      </w:rPr>
    </w:lvl>
    <w:lvl w:ilvl="5" w:tplc="040C0005" w:tentative="1">
      <w:start w:val="1"/>
      <w:numFmt w:val="bullet"/>
      <w:lvlText w:val=""/>
      <w:lvlJc w:val="left"/>
      <w:pPr>
        <w:ind w:left="4255" w:hanging="360"/>
      </w:pPr>
      <w:rPr>
        <w:rFonts w:ascii="Wingdings" w:hAnsi="Wingdings" w:hint="default"/>
      </w:rPr>
    </w:lvl>
    <w:lvl w:ilvl="6" w:tplc="040C0001" w:tentative="1">
      <w:start w:val="1"/>
      <w:numFmt w:val="bullet"/>
      <w:lvlText w:val=""/>
      <w:lvlJc w:val="left"/>
      <w:pPr>
        <w:ind w:left="4975" w:hanging="360"/>
      </w:pPr>
      <w:rPr>
        <w:rFonts w:ascii="Symbol" w:hAnsi="Symbol" w:hint="default"/>
      </w:rPr>
    </w:lvl>
    <w:lvl w:ilvl="7" w:tplc="040C0003" w:tentative="1">
      <w:start w:val="1"/>
      <w:numFmt w:val="bullet"/>
      <w:lvlText w:val="o"/>
      <w:lvlJc w:val="left"/>
      <w:pPr>
        <w:ind w:left="5695" w:hanging="360"/>
      </w:pPr>
      <w:rPr>
        <w:rFonts w:ascii="Courier New" w:hAnsi="Courier New" w:hint="default"/>
      </w:rPr>
    </w:lvl>
    <w:lvl w:ilvl="8" w:tplc="040C0005" w:tentative="1">
      <w:start w:val="1"/>
      <w:numFmt w:val="bullet"/>
      <w:lvlText w:val=""/>
      <w:lvlJc w:val="left"/>
      <w:pPr>
        <w:ind w:left="6415" w:hanging="360"/>
      </w:pPr>
      <w:rPr>
        <w:rFonts w:ascii="Wingdings" w:hAnsi="Wingdings" w:hint="default"/>
      </w:rPr>
    </w:lvl>
  </w:abstractNum>
  <w:num w:numId="1">
    <w:abstractNumId w:val="0"/>
  </w:num>
  <w:num w:numId="2">
    <w:abstractNumId w:val="3"/>
  </w:num>
  <w:num w:numId="3">
    <w:abstractNumId w:val="0"/>
  </w:num>
  <w:num w:numId="4">
    <w:abstractNumId w:val="5"/>
  </w:num>
  <w:num w:numId="5">
    <w:abstractNumId w:val="6"/>
  </w:num>
  <w:num w:numId="6">
    <w:abstractNumId w:val="4"/>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FA"/>
    <w:rsid w:val="00005D88"/>
    <w:rsid w:val="00006A06"/>
    <w:rsid w:val="00021B6D"/>
    <w:rsid w:val="00035C87"/>
    <w:rsid w:val="00043B09"/>
    <w:rsid w:val="0007312B"/>
    <w:rsid w:val="00083A22"/>
    <w:rsid w:val="00094FAB"/>
    <w:rsid w:val="000B2928"/>
    <w:rsid w:val="000B6CA8"/>
    <w:rsid w:val="000C2EC5"/>
    <w:rsid w:val="000C50E1"/>
    <w:rsid w:val="000D403B"/>
    <w:rsid w:val="000D6527"/>
    <w:rsid w:val="000E7708"/>
    <w:rsid w:val="000F07A8"/>
    <w:rsid w:val="000F500B"/>
    <w:rsid w:val="000F55C9"/>
    <w:rsid w:val="001004B8"/>
    <w:rsid w:val="00100CC3"/>
    <w:rsid w:val="00103496"/>
    <w:rsid w:val="00105CD4"/>
    <w:rsid w:val="00106C31"/>
    <w:rsid w:val="00110B2F"/>
    <w:rsid w:val="0011238D"/>
    <w:rsid w:val="001230F0"/>
    <w:rsid w:val="00133869"/>
    <w:rsid w:val="001371E2"/>
    <w:rsid w:val="001407B9"/>
    <w:rsid w:val="00152506"/>
    <w:rsid w:val="001555AF"/>
    <w:rsid w:val="00170DCF"/>
    <w:rsid w:val="00171DE6"/>
    <w:rsid w:val="001A6278"/>
    <w:rsid w:val="001B6841"/>
    <w:rsid w:val="001C5D59"/>
    <w:rsid w:val="001C7311"/>
    <w:rsid w:val="001E6E8C"/>
    <w:rsid w:val="001F0C93"/>
    <w:rsid w:val="001F3FD6"/>
    <w:rsid w:val="002042A7"/>
    <w:rsid w:val="00217F7D"/>
    <w:rsid w:val="002218C3"/>
    <w:rsid w:val="00223E7D"/>
    <w:rsid w:val="00225003"/>
    <w:rsid w:val="0024432F"/>
    <w:rsid w:val="002573CB"/>
    <w:rsid w:val="00275416"/>
    <w:rsid w:val="00275507"/>
    <w:rsid w:val="0027704C"/>
    <w:rsid w:val="00277CDC"/>
    <w:rsid w:val="0028289B"/>
    <w:rsid w:val="002939C3"/>
    <w:rsid w:val="00297C0E"/>
    <w:rsid w:val="002A6D83"/>
    <w:rsid w:val="002B17FF"/>
    <w:rsid w:val="002B6736"/>
    <w:rsid w:val="002C6B49"/>
    <w:rsid w:val="002D24FC"/>
    <w:rsid w:val="002D5428"/>
    <w:rsid w:val="002E31C5"/>
    <w:rsid w:val="002E38FA"/>
    <w:rsid w:val="002E6DFB"/>
    <w:rsid w:val="00300DE9"/>
    <w:rsid w:val="0030170C"/>
    <w:rsid w:val="003102A2"/>
    <w:rsid w:val="00310312"/>
    <w:rsid w:val="003119C3"/>
    <w:rsid w:val="00311B27"/>
    <w:rsid w:val="003168D7"/>
    <w:rsid w:val="00316E5E"/>
    <w:rsid w:val="00320F77"/>
    <w:rsid w:val="00325221"/>
    <w:rsid w:val="003264ED"/>
    <w:rsid w:val="00331B0B"/>
    <w:rsid w:val="00332F73"/>
    <w:rsid w:val="0034468C"/>
    <w:rsid w:val="00347E59"/>
    <w:rsid w:val="00362AA9"/>
    <w:rsid w:val="003645C8"/>
    <w:rsid w:val="0036789B"/>
    <w:rsid w:val="00371437"/>
    <w:rsid w:val="003A25F6"/>
    <w:rsid w:val="003A694E"/>
    <w:rsid w:val="003B6251"/>
    <w:rsid w:val="003B771F"/>
    <w:rsid w:val="003C02CC"/>
    <w:rsid w:val="003C349B"/>
    <w:rsid w:val="003C714F"/>
    <w:rsid w:val="003D2419"/>
    <w:rsid w:val="003D29BB"/>
    <w:rsid w:val="003E078A"/>
    <w:rsid w:val="00403DE9"/>
    <w:rsid w:val="004049BB"/>
    <w:rsid w:val="00417F1E"/>
    <w:rsid w:val="004330FA"/>
    <w:rsid w:val="00443BC1"/>
    <w:rsid w:val="004509BE"/>
    <w:rsid w:val="004528A3"/>
    <w:rsid w:val="00452AFF"/>
    <w:rsid w:val="00453EB5"/>
    <w:rsid w:val="00470F3A"/>
    <w:rsid w:val="00480299"/>
    <w:rsid w:val="00484CAA"/>
    <w:rsid w:val="0049174D"/>
    <w:rsid w:val="004A0AB4"/>
    <w:rsid w:val="004A5140"/>
    <w:rsid w:val="004C31F2"/>
    <w:rsid w:val="004C4ACF"/>
    <w:rsid w:val="004C5DC5"/>
    <w:rsid w:val="004D5267"/>
    <w:rsid w:val="004E0ACB"/>
    <w:rsid w:val="004E2265"/>
    <w:rsid w:val="004E29C6"/>
    <w:rsid w:val="004E73F0"/>
    <w:rsid w:val="00502790"/>
    <w:rsid w:val="00507287"/>
    <w:rsid w:val="00510492"/>
    <w:rsid w:val="00510F96"/>
    <w:rsid w:val="00522449"/>
    <w:rsid w:val="005304B2"/>
    <w:rsid w:val="00540BF4"/>
    <w:rsid w:val="00545D63"/>
    <w:rsid w:val="005477CB"/>
    <w:rsid w:val="005705BC"/>
    <w:rsid w:val="0059697B"/>
    <w:rsid w:val="005A0466"/>
    <w:rsid w:val="005A3C52"/>
    <w:rsid w:val="005A3D2A"/>
    <w:rsid w:val="005A5792"/>
    <w:rsid w:val="005B5EAB"/>
    <w:rsid w:val="005C3B67"/>
    <w:rsid w:val="005C439A"/>
    <w:rsid w:val="005C4401"/>
    <w:rsid w:val="005C4923"/>
    <w:rsid w:val="005C7756"/>
    <w:rsid w:val="005D1A38"/>
    <w:rsid w:val="005F18A3"/>
    <w:rsid w:val="005F385A"/>
    <w:rsid w:val="00600275"/>
    <w:rsid w:val="00602D81"/>
    <w:rsid w:val="0060313F"/>
    <w:rsid w:val="006106A9"/>
    <w:rsid w:val="00633345"/>
    <w:rsid w:val="00640211"/>
    <w:rsid w:val="006448C6"/>
    <w:rsid w:val="00646048"/>
    <w:rsid w:val="00650131"/>
    <w:rsid w:val="00654795"/>
    <w:rsid w:val="00657ED4"/>
    <w:rsid w:val="006622F9"/>
    <w:rsid w:val="006623A9"/>
    <w:rsid w:val="00667D0F"/>
    <w:rsid w:val="00670363"/>
    <w:rsid w:val="00670861"/>
    <w:rsid w:val="006738C6"/>
    <w:rsid w:val="00680248"/>
    <w:rsid w:val="00683962"/>
    <w:rsid w:val="00694598"/>
    <w:rsid w:val="006B0B13"/>
    <w:rsid w:val="006B3136"/>
    <w:rsid w:val="006C3686"/>
    <w:rsid w:val="006D4CEA"/>
    <w:rsid w:val="006E2E6D"/>
    <w:rsid w:val="006F331F"/>
    <w:rsid w:val="00703298"/>
    <w:rsid w:val="00707E7B"/>
    <w:rsid w:val="00715D50"/>
    <w:rsid w:val="00724A1E"/>
    <w:rsid w:val="007411DA"/>
    <w:rsid w:val="00745F1A"/>
    <w:rsid w:val="00761848"/>
    <w:rsid w:val="00765B6D"/>
    <w:rsid w:val="00766977"/>
    <w:rsid w:val="00771283"/>
    <w:rsid w:val="00776ED3"/>
    <w:rsid w:val="00785B07"/>
    <w:rsid w:val="007865E9"/>
    <w:rsid w:val="00791E98"/>
    <w:rsid w:val="007A2CA0"/>
    <w:rsid w:val="007B2DC3"/>
    <w:rsid w:val="007B34A9"/>
    <w:rsid w:val="007B5787"/>
    <w:rsid w:val="007C428E"/>
    <w:rsid w:val="007C73F5"/>
    <w:rsid w:val="007C7809"/>
    <w:rsid w:val="007D3851"/>
    <w:rsid w:val="007E11FF"/>
    <w:rsid w:val="0080406E"/>
    <w:rsid w:val="00804431"/>
    <w:rsid w:val="0080533A"/>
    <w:rsid w:val="00810128"/>
    <w:rsid w:val="008128F4"/>
    <w:rsid w:val="0081535D"/>
    <w:rsid w:val="00836D82"/>
    <w:rsid w:val="008425F8"/>
    <w:rsid w:val="00842B98"/>
    <w:rsid w:val="00844006"/>
    <w:rsid w:val="00853BF0"/>
    <w:rsid w:val="0085609B"/>
    <w:rsid w:val="00857B2C"/>
    <w:rsid w:val="00857C04"/>
    <w:rsid w:val="00870F9A"/>
    <w:rsid w:val="008778ED"/>
    <w:rsid w:val="00882683"/>
    <w:rsid w:val="00882C00"/>
    <w:rsid w:val="00883898"/>
    <w:rsid w:val="00891D41"/>
    <w:rsid w:val="00892CD3"/>
    <w:rsid w:val="008A2855"/>
    <w:rsid w:val="008A2E49"/>
    <w:rsid w:val="008A438D"/>
    <w:rsid w:val="008B1164"/>
    <w:rsid w:val="008D2386"/>
    <w:rsid w:val="008E256E"/>
    <w:rsid w:val="008E743F"/>
    <w:rsid w:val="008F7AFF"/>
    <w:rsid w:val="00900AAB"/>
    <w:rsid w:val="00911EB9"/>
    <w:rsid w:val="00912B5C"/>
    <w:rsid w:val="00920520"/>
    <w:rsid w:val="00920534"/>
    <w:rsid w:val="00923115"/>
    <w:rsid w:val="00926FCF"/>
    <w:rsid w:val="009471C7"/>
    <w:rsid w:val="00967869"/>
    <w:rsid w:val="0097772B"/>
    <w:rsid w:val="00985C32"/>
    <w:rsid w:val="00986224"/>
    <w:rsid w:val="0098638B"/>
    <w:rsid w:val="00993896"/>
    <w:rsid w:val="009B1AA5"/>
    <w:rsid w:val="009B5B64"/>
    <w:rsid w:val="009E31C2"/>
    <w:rsid w:val="009E3453"/>
    <w:rsid w:val="00A01C85"/>
    <w:rsid w:val="00A0482E"/>
    <w:rsid w:val="00A15674"/>
    <w:rsid w:val="00A1619D"/>
    <w:rsid w:val="00A172BA"/>
    <w:rsid w:val="00A22106"/>
    <w:rsid w:val="00A2368B"/>
    <w:rsid w:val="00A23C0B"/>
    <w:rsid w:val="00A26AFA"/>
    <w:rsid w:val="00A321CA"/>
    <w:rsid w:val="00A32D54"/>
    <w:rsid w:val="00A33CFC"/>
    <w:rsid w:val="00A4100F"/>
    <w:rsid w:val="00A50938"/>
    <w:rsid w:val="00A51AE1"/>
    <w:rsid w:val="00A61967"/>
    <w:rsid w:val="00A64F67"/>
    <w:rsid w:val="00A65A06"/>
    <w:rsid w:val="00A66907"/>
    <w:rsid w:val="00A739E2"/>
    <w:rsid w:val="00A765C4"/>
    <w:rsid w:val="00A85638"/>
    <w:rsid w:val="00A85C31"/>
    <w:rsid w:val="00A95451"/>
    <w:rsid w:val="00A96226"/>
    <w:rsid w:val="00AA1F20"/>
    <w:rsid w:val="00AA69B7"/>
    <w:rsid w:val="00AA6FF0"/>
    <w:rsid w:val="00AC04AC"/>
    <w:rsid w:val="00AC6E04"/>
    <w:rsid w:val="00AC72E5"/>
    <w:rsid w:val="00AD186D"/>
    <w:rsid w:val="00AD3A88"/>
    <w:rsid w:val="00AE05A9"/>
    <w:rsid w:val="00AE071E"/>
    <w:rsid w:val="00AF378C"/>
    <w:rsid w:val="00B01D4E"/>
    <w:rsid w:val="00B27BBF"/>
    <w:rsid w:val="00B307EB"/>
    <w:rsid w:val="00B3463C"/>
    <w:rsid w:val="00B41EC2"/>
    <w:rsid w:val="00B44C20"/>
    <w:rsid w:val="00B54DF8"/>
    <w:rsid w:val="00B57E29"/>
    <w:rsid w:val="00B632BC"/>
    <w:rsid w:val="00B639BC"/>
    <w:rsid w:val="00B644CD"/>
    <w:rsid w:val="00B6504A"/>
    <w:rsid w:val="00B67C0E"/>
    <w:rsid w:val="00B70EC1"/>
    <w:rsid w:val="00B727AF"/>
    <w:rsid w:val="00B74CA5"/>
    <w:rsid w:val="00B80B5A"/>
    <w:rsid w:val="00B85103"/>
    <w:rsid w:val="00B9421F"/>
    <w:rsid w:val="00B94852"/>
    <w:rsid w:val="00B9636F"/>
    <w:rsid w:val="00BB21DB"/>
    <w:rsid w:val="00BB7A4D"/>
    <w:rsid w:val="00BC2088"/>
    <w:rsid w:val="00BC20DE"/>
    <w:rsid w:val="00BC7B26"/>
    <w:rsid w:val="00BD613B"/>
    <w:rsid w:val="00BE777E"/>
    <w:rsid w:val="00BF4B7D"/>
    <w:rsid w:val="00C12B0F"/>
    <w:rsid w:val="00C259B4"/>
    <w:rsid w:val="00C3450B"/>
    <w:rsid w:val="00C36D44"/>
    <w:rsid w:val="00C43ECF"/>
    <w:rsid w:val="00C51453"/>
    <w:rsid w:val="00C638DF"/>
    <w:rsid w:val="00C82E00"/>
    <w:rsid w:val="00C84AFA"/>
    <w:rsid w:val="00C903EC"/>
    <w:rsid w:val="00C90610"/>
    <w:rsid w:val="00C91CC5"/>
    <w:rsid w:val="00CA591F"/>
    <w:rsid w:val="00CC7FC0"/>
    <w:rsid w:val="00CD5B3F"/>
    <w:rsid w:val="00CD7629"/>
    <w:rsid w:val="00CD79F8"/>
    <w:rsid w:val="00CE2F42"/>
    <w:rsid w:val="00CE7FE8"/>
    <w:rsid w:val="00CF730F"/>
    <w:rsid w:val="00D019E2"/>
    <w:rsid w:val="00D11D8E"/>
    <w:rsid w:val="00D21069"/>
    <w:rsid w:val="00D33B1E"/>
    <w:rsid w:val="00D34EDC"/>
    <w:rsid w:val="00D536CC"/>
    <w:rsid w:val="00D60ED7"/>
    <w:rsid w:val="00D619B0"/>
    <w:rsid w:val="00D64B61"/>
    <w:rsid w:val="00D74AB0"/>
    <w:rsid w:val="00D75BE1"/>
    <w:rsid w:val="00D77B20"/>
    <w:rsid w:val="00D808CF"/>
    <w:rsid w:val="00D81DCD"/>
    <w:rsid w:val="00D83B8F"/>
    <w:rsid w:val="00D869A2"/>
    <w:rsid w:val="00D87B30"/>
    <w:rsid w:val="00D95335"/>
    <w:rsid w:val="00D97842"/>
    <w:rsid w:val="00DA04A1"/>
    <w:rsid w:val="00DA21B0"/>
    <w:rsid w:val="00DA4800"/>
    <w:rsid w:val="00DA7972"/>
    <w:rsid w:val="00DB6EF8"/>
    <w:rsid w:val="00DD03AF"/>
    <w:rsid w:val="00DD3813"/>
    <w:rsid w:val="00DE515C"/>
    <w:rsid w:val="00E0127F"/>
    <w:rsid w:val="00E2094F"/>
    <w:rsid w:val="00E32F2B"/>
    <w:rsid w:val="00E34904"/>
    <w:rsid w:val="00E34AF0"/>
    <w:rsid w:val="00E46BB4"/>
    <w:rsid w:val="00E50533"/>
    <w:rsid w:val="00E51DBF"/>
    <w:rsid w:val="00E538BC"/>
    <w:rsid w:val="00E70822"/>
    <w:rsid w:val="00E80239"/>
    <w:rsid w:val="00E82987"/>
    <w:rsid w:val="00E873B7"/>
    <w:rsid w:val="00E922BE"/>
    <w:rsid w:val="00EA3F7A"/>
    <w:rsid w:val="00EA43E4"/>
    <w:rsid w:val="00EE23DD"/>
    <w:rsid w:val="00EE50DC"/>
    <w:rsid w:val="00EF19BE"/>
    <w:rsid w:val="00EF2443"/>
    <w:rsid w:val="00F111E6"/>
    <w:rsid w:val="00F13249"/>
    <w:rsid w:val="00F24006"/>
    <w:rsid w:val="00F246CE"/>
    <w:rsid w:val="00F24F24"/>
    <w:rsid w:val="00F25C7A"/>
    <w:rsid w:val="00F33F3F"/>
    <w:rsid w:val="00F40FE1"/>
    <w:rsid w:val="00F646E4"/>
    <w:rsid w:val="00F667AD"/>
    <w:rsid w:val="00F74148"/>
    <w:rsid w:val="00F83A94"/>
    <w:rsid w:val="00FA0B91"/>
    <w:rsid w:val="00FB7E9F"/>
    <w:rsid w:val="00FC50C4"/>
    <w:rsid w:val="00FD528E"/>
    <w:rsid w:val="00FD765E"/>
    <w:rsid w:val="00FE2C01"/>
    <w:rsid w:val="00FE43E3"/>
    <w:rsid w:val="00FE4B12"/>
    <w:rsid w:val="00FF3004"/>
    <w:rsid w:val="00FF3D26"/>
    <w:rsid w:val="00FF51FD"/>
    <w:rsid w:val="00FF628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F57E8FB-557E-6343-A891-BED4573A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AFF"/>
    <w:pPr>
      <w:spacing w:after="80" w:line="320" w:lineRule="exact"/>
      <w:ind w:right="3527"/>
      <w:jc w:val="both"/>
    </w:pPr>
    <w:rPr>
      <w:rFonts w:ascii="San Francisco Text Light" w:hAnsi="San Francisco Text Light"/>
      <w:spacing w:val="-4"/>
      <w:lang w:val="fr-FR" w:eastAsia="en-US"/>
    </w:rPr>
  </w:style>
  <w:style w:type="paragraph" w:styleId="Titre1">
    <w:name w:val="heading 1"/>
    <w:basedOn w:val="Normal"/>
    <w:next w:val="Normal"/>
    <w:link w:val="Titre1Car"/>
    <w:uiPriority w:val="9"/>
    <w:qFormat/>
    <w:rsid w:val="008F7AFF"/>
    <w:pPr>
      <w:widowControl w:val="0"/>
      <w:numPr>
        <w:numId w:val="13"/>
      </w:numPr>
      <w:pBdr>
        <w:bottom w:val="single" w:sz="2" w:space="1" w:color="auto"/>
      </w:pBdr>
      <w:spacing w:after="600"/>
      <w:outlineLvl w:val="0"/>
    </w:pPr>
    <w:rPr>
      <w:rFonts w:ascii="San Francisco Display Black" w:hAnsi="San Francisco Display Black"/>
      <w:bCs/>
    </w:rPr>
  </w:style>
  <w:style w:type="paragraph" w:styleId="Titre2">
    <w:name w:val="heading 2"/>
    <w:basedOn w:val="Normal"/>
    <w:next w:val="Normal"/>
    <w:link w:val="Titre2Car"/>
    <w:uiPriority w:val="9"/>
    <w:qFormat/>
    <w:rsid w:val="008F7AFF"/>
    <w:pPr>
      <w:keepNext/>
      <w:spacing w:before="400" w:after="0" w:line="240" w:lineRule="auto"/>
      <w:jc w:val="left"/>
      <w:outlineLvl w:val="1"/>
    </w:pPr>
    <w:rPr>
      <w:rFonts w:ascii="San Francisco Display Heavy" w:hAnsi="San Francisco Display Heavy"/>
      <w:b/>
      <w:bCs/>
      <w:sz w:val="21"/>
      <w:szCs w:val="21"/>
    </w:rPr>
  </w:style>
  <w:style w:type="paragraph" w:styleId="Titre3">
    <w:name w:val="heading 3"/>
    <w:basedOn w:val="Normal"/>
    <w:next w:val="Normal"/>
    <w:link w:val="Titre3Car"/>
    <w:uiPriority w:val="9"/>
    <w:qFormat/>
    <w:rsid w:val="008F7AFF"/>
    <w:pPr>
      <w:numPr>
        <w:ilvl w:val="2"/>
        <w:numId w:val="13"/>
      </w:numPr>
      <w:spacing w:before="160" w:after="0"/>
      <w:jc w:val="left"/>
      <w:outlineLvl w:val="2"/>
    </w:pPr>
    <w:rPr>
      <w:rFonts w:ascii="San Francisco Text Semibold" w:hAnsi="San Francisco Text Semibold"/>
      <w:bCs/>
    </w:rPr>
  </w:style>
  <w:style w:type="paragraph" w:styleId="Titre4">
    <w:name w:val="heading 4"/>
    <w:basedOn w:val="Normal"/>
    <w:next w:val="Normal"/>
    <w:link w:val="Titre4Car"/>
    <w:autoRedefine/>
    <w:uiPriority w:val="9"/>
    <w:qFormat/>
    <w:rsid w:val="008F7AFF"/>
    <w:pPr>
      <w:numPr>
        <w:ilvl w:val="3"/>
        <w:numId w:val="13"/>
      </w:numPr>
      <w:spacing w:before="160"/>
      <w:jc w:val="left"/>
      <w:outlineLvl w:val="3"/>
    </w:pPr>
    <w:rPr>
      <w:rFonts w:ascii="San Francisco Text" w:hAnsi="San Francisco Text"/>
    </w:rPr>
  </w:style>
  <w:style w:type="paragraph" w:styleId="Titre5">
    <w:name w:val="heading 5"/>
    <w:basedOn w:val="Titre4"/>
    <w:next w:val="Normal"/>
    <w:link w:val="Titre5Car"/>
    <w:autoRedefine/>
    <w:uiPriority w:val="9"/>
    <w:qFormat/>
    <w:rsid w:val="008F7AFF"/>
    <w:pPr>
      <w:numPr>
        <w:ilvl w:val="4"/>
      </w:numPr>
      <w:spacing w:before="80"/>
      <w:outlineLvl w:val="4"/>
    </w:pPr>
    <w:rPr>
      <w:i/>
    </w:rPr>
  </w:style>
  <w:style w:type="paragraph" w:styleId="Titre6">
    <w:name w:val="heading 6"/>
    <w:basedOn w:val="Normal"/>
    <w:next w:val="Normal"/>
    <w:link w:val="Titre6Car"/>
    <w:autoRedefine/>
    <w:uiPriority w:val="9"/>
    <w:qFormat/>
    <w:rsid w:val="008F7AFF"/>
    <w:pPr>
      <w:keepNext/>
      <w:numPr>
        <w:ilvl w:val="5"/>
        <w:numId w:val="13"/>
      </w:numPr>
      <w:spacing w:line="240" w:lineRule="exact"/>
      <w:jc w:val="left"/>
      <w:outlineLvl w:val="5"/>
    </w:pPr>
    <w:rPr>
      <w:sz w:val="16"/>
    </w:rPr>
  </w:style>
  <w:style w:type="paragraph" w:styleId="Titre7">
    <w:name w:val="heading 7"/>
    <w:basedOn w:val="Normal"/>
    <w:next w:val="Normal"/>
    <w:link w:val="Titre7Car"/>
    <w:uiPriority w:val="9"/>
    <w:qFormat/>
    <w:rsid w:val="008F7AFF"/>
    <w:pPr>
      <w:keepNext/>
      <w:numPr>
        <w:ilvl w:val="6"/>
        <w:numId w:val="13"/>
      </w:numPr>
      <w:jc w:val="left"/>
      <w:outlineLvl w:val="6"/>
    </w:pPr>
    <w:rPr>
      <w:rFonts w:ascii="DaxWide-Black" w:hAnsi="DaxWide-Black"/>
      <w:caps/>
      <w:color w:val="C0C0C0"/>
      <w:sz w:val="32"/>
    </w:rPr>
  </w:style>
  <w:style w:type="paragraph" w:styleId="Titre8">
    <w:name w:val="heading 8"/>
    <w:basedOn w:val="Normal"/>
    <w:next w:val="Normal"/>
    <w:link w:val="Titre8Car"/>
    <w:uiPriority w:val="9"/>
    <w:qFormat/>
    <w:rsid w:val="008F7AFF"/>
    <w:pPr>
      <w:numPr>
        <w:ilvl w:val="7"/>
        <w:numId w:val="13"/>
      </w:numPr>
      <w:spacing w:before="240" w:after="60"/>
      <w:outlineLvl w:val="7"/>
    </w:pPr>
    <w:rPr>
      <w:rFonts w:ascii="Times New Roman" w:hAnsi="Times New Roman"/>
      <w:i/>
      <w:sz w:val="24"/>
    </w:rPr>
  </w:style>
  <w:style w:type="paragraph" w:styleId="Titre9">
    <w:name w:val="heading 9"/>
    <w:basedOn w:val="Normal"/>
    <w:next w:val="Normal"/>
    <w:link w:val="Titre9Car"/>
    <w:uiPriority w:val="9"/>
    <w:qFormat/>
    <w:rsid w:val="008F7AFF"/>
    <w:pPr>
      <w:numPr>
        <w:ilvl w:val="8"/>
        <w:numId w:val="13"/>
      </w:numPr>
      <w:spacing w:before="240" w:after="60"/>
      <w:outlineLvl w:val="8"/>
    </w:pPr>
    <w:rPr>
      <w:rFonts w:ascii="Arial" w:hAnsi="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niv2">
    <w:name w:val="Article niv. 2"/>
    <w:basedOn w:val="Titre2"/>
    <w:autoRedefine/>
    <w:qFormat/>
    <w:rsid w:val="008F7AFF"/>
    <w:rPr>
      <w:rFonts w:ascii="San Francisco Display Semibold" w:hAnsi="San Francisco Display Semibold"/>
      <w:b w:val="0"/>
      <w:bCs w:val="0"/>
      <w:sz w:val="20"/>
      <w:szCs w:val="20"/>
    </w:rPr>
  </w:style>
  <w:style w:type="character" w:customStyle="1" w:styleId="Titre2Car">
    <w:name w:val="Titre 2 Car"/>
    <w:basedOn w:val="Policepardfaut"/>
    <w:link w:val="Titre2"/>
    <w:uiPriority w:val="9"/>
    <w:rsid w:val="008F7AFF"/>
    <w:rPr>
      <w:rFonts w:ascii="San Francisco Display Heavy" w:eastAsia="Times New Roman" w:hAnsi="San Francisco Display Heavy"/>
      <w:b/>
      <w:bCs/>
      <w:spacing w:val="-4"/>
      <w:sz w:val="21"/>
      <w:szCs w:val="21"/>
    </w:rPr>
  </w:style>
  <w:style w:type="paragraph" w:customStyle="1" w:styleId="Annotationlayout">
    <w:name w:val="Annotation (layout)"/>
    <w:basedOn w:val="Normal"/>
    <w:rsid w:val="008F7AFF"/>
    <w:pPr>
      <w:spacing w:before="320" w:after="320"/>
      <w:jc w:val="center"/>
    </w:pPr>
    <w:rPr>
      <w:rFonts w:ascii="Courier" w:hAnsi="Courier"/>
    </w:rPr>
  </w:style>
  <w:style w:type="character" w:styleId="Appelnotedebasdep">
    <w:name w:val="footnote reference"/>
    <w:basedOn w:val="Policepardfaut"/>
    <w:semiHidden/>
    <w:rsid w:val="008F7AFF"/>
    <w:rPr>
      <w:vertAlign w:val="superscript"/>
    </w:rPr>
  </w:style>
  <w:style w:type="character" w:customStyle="1" w:styleId="Titre1Car">
    <w:name w:val="Titre 1 Car"/>
    <w:basedOn w:val="Policepardfaut"/>
    <w:link w:val="Titre1"/>
    <w:uiPriority w:val="9"/>
    <w:rsid w:val="008F7AFF"/>
    <w:rPr>
      <w:rFonts w:ascii="San Francisco Display Black" w:eastAsia="Times New Roman" w:hAnsi="San Francisco Display Black" w:cs="Times New Roman"/>
      <w:bCs/>
      <w:spacing w:val="-4"/>
    </w:rPr>
  </w:style>
  <w:style w:type="paragraph" w:customStyle="1" w:styleId="Articleniv1">
    <w:name w:val="Article niv. 1"/>
    <w:basedOn w:val="Titre1"/>
    <w:qFormat/>
    <w:rsid w:val="008F7AFF"/>
    <w:pPr>
      <w:numPr>
        <w:numId w:val="2"/>
      </w:numPr>
      <w:pBdr>
        <w:bottom w:val="none" w:sz="0" w:space="0" w:color="auto"/>
      </w:pBdr>
      <w:spacing w:before="600" w:after="200"/>
    </w:pPr>
    <w:rPr>
      <w:rFonts w:ascii="San Francisco Display" w:hAnsi="San Francisco Display"/>
      <w:b/>
      <w:sz w:val="22"/>
      <w:szCs w:val="22"/>
    </w:rPr>
  </w:style>
  <w:style w:type="paragraph" w:customStyle="1" w:styleId="Button">
    <w:name w:val="Button"/>
    <w:next w:val="Titre1"/>
    <w:rsid w:val="008F7AFF"/>
    <w:pPr>
      <w:pageBreakBefore/>
      <w:spacing w:line="480" w:lineRule="auto"/>
    </w:pPr>
    <w:rPr>
      <w:rFonts w:ascii="ButtonBonus-RoundedPositive" w:hAnsi="ButtonBonus-RoundedPositive"/>
      <w:caps/>
      <w:color w:val="C0C0C0"/>
      <w:sz w:val="72"/>
      <w:lang w:val="fr-FR" w:eastAsia="ja-JP"/>
    </w:rPr>
  </w:style>
  <w:style w:type="paragraph" w:styleId="Citation">
    <w:name w:val="Quote"/>
    <w:basedOn w:val="Normal"/>
    <w:next w:val="Normal"/>
    <w:link w:val="CitationCar"/>
    <w:uiPriority w:val="29"/>
    <w:qFormat/>
    <w:rsid w:val="008F7AFF"/>
    <w:rPr>
      <w:i/>
      <w:iCs/>
      <w:color w:val="C45911"/>
    </w:rPr>
  </w:style>
  <w:style w:type="character" w:customStyle="1" w:styleId="CitationCar">
    <w:name w:val="Citation Car"/>
    <w:basedOn w:val="Policepardfaut"/>
    <w:link w:val="Citation"/>
    <w:uiPriority w:val="29"/>
    <w:rsid w:val="008F7AFF"/>
    <w:rPr>
      <w:rFonts w:ascii="San Francisco Text Light" w:eastAsia="Times New Roman" w:hAnsi="San Francisco Text Light" w:cs="Times New Roman"/>
      <w:i/>
      <w:iCs/>
      <w:color w:val="C45911"/>
      <w:spacing w:val="-4"/>
      <w:sz w:val="20"/>
      <w:szCs w:val="20"/>
    </w:rPr>
  </w:style>
  <w:style w:type="character" w:styleId="CitationHTML">
    <w:name w:val="HTML Cite"/>
    <w:basedOn w:val="Policepardfaut"/>
    <w:uiPriority w:val="99"/>
    <w:semiHidden/>
    <w:unhideWhenUsed/>
    <w:rsid w:val="008F7AFF"/>
    <w:rPr>
      <w:i w:val="0"/>
      <w:iCs w:val="0"/>
      <w:color w:val="388222"/>
    </w:rPr>
  </w:style>
  <w:style w:type="paragraph" w:styleId="Citationintense">
    <w:name w:val="Intense Quote"/>
    <w:basedOn w:val="Normal"/>
    <w:next w:val="Normal"/>
    <w:link w:val="CitationintenseCar"/>
    <w:uiPriority w:val="30"/>
    <w:qFormat/>
    <w:rsid w:val="008F7AFF"/>
    <w:pPr>
      <w:pBdr>
        <w:top w:val="dotted" w:sz="8" w:space="10" w:color="ED7D31"/>
        <w:bottom w:val="dotted" w:sz="8" w:space="10" w:color="ED7D31"/>
      </w:pBdr>
      <w:spacing w:line="300" w:lineRule="auto"/>
      <w:ind w:left="2160" w:right="2160"/>
      <w:jc w:val="center"/>
    </w:pPr>
    <w:rPr>
      <w:rFonts w:ascii="Calibri Light" w:hAnsi="Calibri Light"/>
      <w:b/>
      <w:bCs/>
      <w:color w:val="ED7D31"/>
    </w:rPr>
  </w:style>
  <w:style w:type="character" w:customStyle="1" w:styleId="CitationintenseCar">
    <w:name w:val="Citation intense Car"/>
    <w:basedOn w:val="Policepardfaut"/>
    <w:link w:val="Citationintense"/>
    <w:uiPriority w:val="30"/>
    <w:rsid w:val="008F7AFF"/>
    <w:rPr>
      <w:rFonts w:ascii="Calibri Light" w:eastAsia="Times New Roman" w:hAnsi="Calibri Light" w:cs="Times New Roman"/>
      <w:b/>
      <w:bCs/>
      <w:color w:val="ED7D31"/>
      <w:spacing w:val="-4"/>
      <w:sz w:val="20"/>
      <w:szCs w:val="20"/>
    </w:rPr>
  </w:style>
  <w:style w:type="paragraph" w:styleId="Commentaire">
    <w:name w:val="annotation text"/>
    <w:basedOn w:val="Normal"/>
    <w:link w:val="CommentaireCar"/>
    <w:semiHidden/>
    <w:rsid w:val="008F7AFF"/>
  </w:style>
  <w:style w:type="character" w:customStyle="1" w:styleId="CommentaireCar">
    <w:name w:val="Commentaire Car"/>
    <w:basedOn w:val="Policepardfaut"/>
    <w:link w:val="Commentaire"/>
    <w:semiHidden/>
    <w:rsid w:val="008F7AFF"/>
    <w:rPr>
      <w:rFonts w:ascii="San Francisco Text Light" w:eastAsia="Times New Roman" w:hAnsi="San Francisco Text Light" w:cs="Times New Roman"/>
      <w:spacing w:val="-4"/>
      <w:sz w:val="20"/>
      <w:szCs w:val="20"/>
    </w:rPr>
  </w:style>
  <w:style w:type="character" w:styleId="lev">
    <w:name w:val="Strong"/>
    <w:uiPriority w:val="22"/>
    <w:qFormat/>
    <w:rsid w:val="008F7AFF"/>
    <w:rPr>
      <w:b/>
      <w:bCs/>
      <w:spacing w:val="0"/>
    </w:rPr>
  </w:style>
  <w:style w:type="character" w:styleId="Accentuation">
    <w:name w:val="Emphasis"/>
    <w:uiPriority w:val="20"/>
    <w:qFormat/>
    <w:rsid w:val="008F7AFF"/>
    <w:rPr>
      <w:rFonts w:ascii="Calibri Light" w:eastAsia="Times New Roman" w:hAnsi="Calibri Light" w:cs="Times New Roman"/>
      <w:b/>
      <w:bCs/>
      <w:i/>
      <w:iCs/>
      <w:color w:val="ED7D31"/>
      <w:bdr w:val="single" w:sz="18" w:space="0" w:color="FBE4D5"/>
      <w:shd w:val="clear" w:color="auto" w:fill="FBE4D5"/>
    </w:rPr>
  </w:style>
  <w:style w:type="character" w:styleId="Emphaseple">
    <w:name w:val="Subtle Emphasis"/>
    <w:uiPriority w:val="19"/>
    <w:qFormat/>
    <w:rsid w:val="008F7AFF"/>
    <w:rPr>
      <w:rFonts w:ascii="Calibri Light" w:eastAsia="Times New Roman" w:hAnsi="Calibri Light" w:cs="Times New Roman"/>
      <w:i/>
      <w:iCs/>
      <w:color w:val="ED7D31"/>
    </w:rPr>
  </w:style>
  <w:style w:type="paragraph" w:styleId="En-tte">
    <w:name w:val="header"/>
    <w:basedOn w:val="Normal"/>
    <w:link w:val="En-tteCar"/>
    <w:uiPriority w:val="99"/>
    <w:rsid w:val="008F7AFF"/>
    <w:pPr>
      <w:tabs>
        <w:tab w:val="center" w:pos="4819"/>
        <w:tab w:val="right" w:pos="9071"/>
      </w:tabs>
    </w:pPr>
  </w:style>
  <w:style w:type="character" w:customStyle="1" w:styleId="En-tteCar">
    <w:name w:val="En-tête Car"/>
    <w:basedOn w:val="Policepardfaut"/>
    <w:link w:val="En-tte"/>
    <w:uiPriority w:val="99"/>
    <w:rsid w:val="008F7AFF"/>
    <w:rPr>
      <w:rFonts w:ascii="San Francisco Text Light" w:eastAsia="Times New Roman" w:hAnsi="San Francisco Text Light" w:cs="Times New Roman"/>
      <w:spacing w:val="-4"/>
      <w:sz w:val="20"/>
      <w:szCs w:val="20"/>
    </w:rPr>
  </w:style>
  <w:style w:type="paragraph" w:styleId="En-ttedetabledesmatires">
    <w:name w:val="TOC Heading"/>
    <w:basedOn w:val="Titre1"/>
    <w:next w:val="Normal"/>
    <w:uiPriority w:val="39"/>
    <w:semiHidden/>
    <w:unhideWhenUsed/>
    <w:qFormat/>
    <w:rsid w:val="008F7AFF"/>
    <w:pPr>
      <w:widowControl/>
      <w:pBdr>
        <w:top w:val="single" w:sz="8" w:space="0" w:color="ED7D31"/>
        <w:left w:val="single" w:sz="8" w:space="0" w:color="ED7D31"/>
        <w:bottom w:val="single" w:sz="8" w:space="0" w:color="ED7D31"/>
        <w:right w:val="single" w:sz="8" w:space="0" w:color="ED7D31"/>
      </w:pBdr>
      <w:shd w:val="clear" w:color="auto" w:fill="FBE4D5"/>
      <w:spacing w:before="480" w:after="100" w:line="269" w:lineRule="auto"/>
      <w:contextualSpacing/>
      <w:outlineLvl w:val="9"/>
    </w:pPr>
    <w:rPr>
      <w:rFonts w:ascii="Calibri Light" w:hAnsi="Calibri Light"/>
      <w:b/>
      <w:bCs w:val="0"/>
      <w:iCs/>
      <w:caps/>
      <w:color w:val="823B0B"/>
      <w:szCs w:val="22"/>
      <w:lang w:val="en-US" w:bidi="en-US"/>
    </w:rPr>
  </w:style>
  <w:style w:type="table" w:styleId="Grilledutableau">
    <w:name w:val="Table Grid"/>
    <w:basedOn w:val="TableauNormal"/>
    <w:uiPriority w:val="59"/>
    <w:rsid w:val="008F7AFF"/>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semiHidden/>
    <w:unhideWhenUsed/>
    <w:qFormat/>
    <w:rsid w:val="008F7AFF"/>
    <w:rPr>
      <w:b/>
      <w:bCs/>
      <w:color w:val="C45911"/>
      <w:sz w:val="18"/>
      <w:szCs w:val="18"/>
    </w:rPr>
  </w:style>
  <w:style w:type="character" w:styleId="Lienhypertexte">
    <w:name w:val="Hyperlink"/>
    <w:basedOn w:val="Policepardfaut"/>
    <w:uiPriority w:val="99"/>
    <w:rsid w:val="008F7AFF"/>
    <w:rPr>
      <w:color w:val="0000FF"/>
      <w:u w:val="single"/>
    </w:rPr>
  </w:style>
  <w:style w:type="character" w:styleId="Lienhypertextesuivivisit">
    <w:name w:val="FollowedHyperlink"/>
    <w:basedOn w:val="Policepardfaut"/>
    <w:uiPriority w:val="99"/>
    <w:rsid w:val="008F7AFF"/>
    <w:rPr>
      <w:color w:val="800080"/>
      <w:u w:val="single"/>
    </w:rPr>
  </w:style>
  <w:style w:type="character" w:styleId="Marquedecommentaire">
    <w:name w:val="annotation reference"/>
    <w:basedOn w:val="Policepardfaut"/>
    <w:semiHidden/>
    <w:rsid w:val="008F7AFF"/>
    <w:rPr>
      <w:sz w:val="18"/>
    </w:rPr>
  </w:style>
  <w:style w:type="character" w:styleId="Numrodepage">
    <w:name w:val="page number"/>
    <w:basedOn w:val="Policepardfaut"/>
    <w:rsid w:val="008F7AFF"/>
  </w:style>
  <w:style w:type="paragraph" w:styleId="Objetducommentaire">
    <w:name w:val="annotation subject"/>
    <w:basedOn w:val="Commentaire"/>
    <w:next w:val="Commentaire"/>
    <w:link w:val="ObjetducommentaireCar"/>
    <w:semiHidden/>
    <w:rsid w:val="008F7AFF"/>
  </w:style>
  <w:style w:type="character" w:customStyle="1" w:styleId="ObjetducommentaireCar">
    <w:name w:val="Objet du commentaire Car"/>
    <w:basedOn w:val="CommentaireCar"/>
    <w:link w:val="Objetducommentaire"/>
    <w:semiHidden/>
    <w:rsid w:val="008F7AFF"/>
    <w:rPr>
      <w:rFonts w:ascii="San Francisco Text Light" w:eastAsia="Times New Roman" w:hAnsi="San Francisco Text Light" w:cs="Times New Roman"/>
      <w:spacing w:val="-4"/>
      <w:sz w:val="20"/>
      <w:szCs w:val="20"/>
    </w:rPr>
  </w:style>
  <w:style w:type="paragraph" w:styleId="Paragraphedeliste">
    <w:name w:val="List Paragraph"/>
    <w:basedOn w:val="Normal"/>
    <w:uiPriority w:val="34"/>
    <w:qFormat/>
    <w:rsid w:val="008F7AFF"/>
    <w:pPr>
      <w:numPr>
        <w:numId w:val="4"/>
      </w:numPr>
      <w:contextualSpacing/>
    </w:pPr>
    <w:rPr>
      <w:lang w:val="fr-CH"/>
    </w:rPr>
  </w:style>
  <w:style w:type="paragraph" w:styleId="Pieddepage">
    <w:name w:val="footer"/>
    <w:basedOn w:val="Normal"/>
    <w:link w:val="PieddepageCar"/>
    <w:uiPriority w:val="99"/>
    <w:rsid w:val="008F7AFF"/>
    <w:pPr>
      <w:tabs>
        <w:tab w:val="center" w:pos="5964"/>
        <w:tab w:val="right" w:pos="9072"/>
      </w:tabs>
    </w:pPr>
    <w:rPr>
      <w:rFonts w:ascii="San Francisco Text" w:hAnsi="San Francisco Text"/>
      <w:b/>
      <w:bCs/>
      <w:color w:val="A6A6A6"/>
      <w:sz w:val="16"/>
      <w:szCs w:val="16"/>
    </w:rPr>
  </w:style>
  <w:style w:type="character" w:customStyle="1" w:styleId="PieddepageCar">
    <w:name w:val="Pied de page Car"/>
    <w:basedOn w:val="Policepardfaut"/>
    <w:link w:val="Pieddepage"/>
    <w:uiPriority w:val="99"/>
    <w:rsid w:val="008F7AFF"/>
    <w:rPr>
      <w:rFonts w:ascii="San Francisco Text" w:eastAsia="Times New Roman" w:hAnsi="San Francisco Text" w:cs="Times New Roman"/>
      <w:b/>
      <w:bCs/>
      <w:color w:val="A6A6A6"/>
      <w:spacing w:val="-4"/>
      <w:sz w:val="16"/>
      <w:szCs w:val="16"/>
    </w:rPr>
  </w:style>
  <w:style w:type="paragraph" w:customStyle="1" w:styleId="Pucependante">
    <w:name w:val="Puce pendante"/>
    <w:basedOn w:val="Normal"/>
    <w:qFormat/>
    <w:rsid w:val="008F7AFF"/>
    <w:pPr>
      <w:numPr>
        <w:numId w:val="5"/>
      </w:numPr>
      <w:tabs>
        <w:tab w:val="clear" w:pos="340"/>
        <w:tab w:val="num" w:pos="0"/>
      </w:tabs>
    </w:pPr>
  </w:style>
  <w:style w:type="paragraph" w:customStyle="1" w:styleId="Reco">
    <w:name w:val="Reco"/>
    <w:basedOn w:val="Normal"/>
    <w:qFormat/>
    <w:rsid w:val="008F7AFF"/>
    <w:pPr>
      <w:pBdr>
        <w:top w:val="single" w:sz="4" w:space="1" w:color="auto"/>
        <w:bottom w:val="single" w:sz="4" w:space="1" w:color="auto"/>
      </w:pBdr>
    </w:pPr>
    <w:rPr>
      <w:iCs/>
    </w:rPr>
  </w:style>
  <w:style w:type="character" w:styleId="Rfrenceintense">
    <w:name w:val="Intense Reference"/>
    <w:uiPriority w:val="32"/>
    <w:qFormat/>
    <w:rsid w:val="008F7AFF"/>
    <w:rPr>
      <w:b/>
      <w:bCs/>
      <w:i/>
      <w:iCs/>
      <w:smallCaps/>
      <w:color w:val="ED7D31"/>
      <w:u w:color="ED7D31"/>
    </w:rPr>
  </w:style>
  <w:style w:type="character" w:styleId="Rfrenceple">
    <w:name w:val="Subtle Reference"/>
    <w:uiPriority w:val="31"/>
    <w:qFormat/>
    <w:rsid w:val="008F7AFF"/>
    <w:rPr>
      <w:i/>
      <w:iCs/>
      <w:smallCaps/>
      <w:color w:val="ED7D31"/>
      <w:u w:color="ED7D31"/>
    </w:rPr>
  </w:style>
  <w:style w:type="paragraph" w:customStyle="1" w:styleId="Retrait">
    <w:name w:val="Retrait"/>
    <w:basedOn w:val="Normal"/>
    <w:rsid w:val="008F7AFF"/>
    <w:pPr>
      <w:ind w:left="280" w:hanging="280"/>
    </w:pPr>
  </w:style>
  <w:style w:type="paragraph" w:customStyle="1" w:styleId="Retraittableau">
    <w:name w:val="Retrait tableau"/>
    <w:basedOn w:val="Pucependante"/>
    <w:qFormat/>
    <w:rsid w:val="008F7AFF"/>
    <w:pPr>
      <w:numPr>
        <w:numId w:val="0"/>
      </w:numPr>
      <w:ind w:left="284" w:hanging="284"/>
    </w:pPr>
  </w:style>
  <w:style w:type="paragraph" w:styleId="Sansinterligne">
    <w:name w:val="No Spacing"/>
    <w:basedOn w:val="Normal"/>
    <w:link w:val="SansinterligneCar"/>
    <w:uiPriority w:val="1"/>
    <w:qFormat/>
    <w:rsid w:val="008F7AFF"/>
    <w:pPr>
      <w:spacing w:after="0" w:line="240" w:lineRule="auto"/>
    </w:pPr>
  </w:style>
  <w:style w:type="character" w:customStyle="1" w:styleId="SansinterligneCar">
    <w:name w:val="Sans interligne Car"/>
    <w:basedOn w:val="Policepardfaut"/>
    <w:link w:val="Sansinterligne"/>
    <w:uiPriority w:val="1"/>
    <w:rsid w:val="008F7AFF"/>
    <w:rPr>
      <w:rFonts w:ascii="San Francisco Text Light" w:eastAsia="Times New Roman" w:hAnsi="San Francisco Text Light" w:cs="Times New Roman"/>
      <w:spacing w:val="-4"/>
      <w:sz w:val="20"/>
      <w:szCs w:val="20"/>
    </w:rPr>
  </w:style>
  <w:style w:type="paragraph" w:customStyle="1" w:styleId="SFXPuce">
    <w:name w:val="SFX Puce"/>
    <w:basedOn w:val="Normal"/>
    <w:next w:val="Normal"/>
    <w:qFormat/>
    <w:rsid w:val="008F7AFF"/>
    <w:pPr>
      <w:numPr>
        <w:numId w:val="6"/>
      </w:numPr>
    </w:pPr>
  </w:style>
  <w:style w:type="paragraph" w:customStyle="1" w:styleId="SmacxFooter">
    <w:name w:val="Smacx* Footer"/>
    <w:basedOn w:val="Normal"/>
    <w:rsid w:val="008F7AFF"/>
    <w:pPr>
      <w:widowControl w:val="0"/>
      <w:tabs>
        <w:tab w:val="left" w:pos="6532"/>
      </w:tabs>
      <w:ind w:right="-3709"/>
      <w:jc w:val="right"/>
    </w:pPr>
    <w:rPr>
      <w:rFonts w:ascii="MetaCondPro-Black" w:hAnsi="MetaCondPro-Black"/>
      <w:caps/>
      <w:color w:val="C0C0C0"/>
    </w:rPr>
  </w:style>
  <w:style w:type="paragraph" w:styleId="Sous-titre">
    <w:name w:val="Subtitle"/>
    <w:next w:val="Normal"/>
    <w:link w:val="Sous-titreCar"/>
    <w:uiPriority w:val="11"/>
    <w:qFormat/>
    <w:rsid w:val="008F7AFF"/>
    <w:pPr>
      <w:keepNext/>
      <w:spacing w:before="120"/>
    </w:pPr>
    <w:rPr>
      <w:rFonts w:ascii="Helvetica" w:eastAsia="Helvetica" w:hAnsi="Helvetica"/>
      <w:b/>
      <w:color w:val="000000"/>
      <w:sz w:val="24"/>
      <w:u w:color="000000"/>
      <w:lang w:val="fr-FR" w:eastAsia="fr-FR"/>
    </w:rPr>
  </w:style>
  <w:style w:type="character" w:customStyle="1" w:styleId="Sous-titreCar">
    <w:name w:val="Sous-titre Car"/>
    <w:basedOn w:val="Policepardfaut"/>
    <w:link w:val="Sous-titre"/>
    <w:uiPriority w:val="11"/>
    <w:rsid w:val="008F7AFF"/>
    <w:rPr>
      <w:rFonts w:ascii="Helvetica" w:eastAsia="Helvetica" w:hAnsi="Helvetica"/>
      <w:b/>
      <w:color w:val="000000"/>
      <w:sz w:val="24"/>
      <w:u w:color="000000"/>
      <w:lang w:val="fr-FR" w:eastAsia="fr-FR" w:bidi="ar-SA"/>
    </w:rPr>
  </w:style>
  <w:style w:type="paragraph" w:customStyle="1" w:styleId="Sous-titredenote">
    <w:name w:val="Sous-titre de note"/>
    <w:basedOn w:val="Normal"/>
    <w:qFormat/>
    <w:rsid w:val="00FC50C4"/>
    <w:pPr>
      <w:keepNext/>
      <w:spacing w:line="276" w:lineRule="auto"/>
      <w:ind w:right="289"/>
    </w:pPr>
    <w:rPr>
      <w:spacing w:val="0"/>
      <w:kern w:val="11"/>
      <w:sz w:val="16"/>
      <w:szCs w:val="16"/>
    </w:rPr>
  </w:style>
  <w:style w:type="paragraph" w:customStyle="1" w:styleId="Sous-titredenote0">
    <w:name w:val="Sous-titre de note *"/>
    <w:basedOn w:val="Titre2"/>
    <w:qFormat/>
    <w:rsid w:val="008F7AFF"/>
    <w:rPr>
      <w:b w:val="0"/>
      <w:bCs w:val="0"/>
      <w:sz w:val="18"/>
      <w:szCs w:val="18"/>
      <w:lang w:val="fr-CH"/>
    </w:rPr>
  </w:style>
  <w:style w:type="paragraph" w:customStyle="1" w:styleId="Sub-ttetableau">
    <w:name w:val="Sub-tête tableau"/>
    <w:rsid w:val="008F7AFF"/>
    <w:pPr>
      <w:keepNext/>
      <w:spacing w:before="120"/>
    </w:pPr>
    <w:rPr>
      <w:rFonts w:ascii="DaxCondensed-Regular" w:eastAsia="DaxCondensed-Regular" w:hAnsi="DaxCondensed-Regular"/>
      <w:caps/>
      <w:color w:val="000000"/>
      <w:sz w:val="16"/>
      <w:u w:color="000000"/>
      <w:lang w:val="fr-FR" w:eastAsia="fr-FR"/>
    </w:rPr>
  </w:style>
  <w:style w:type="paragraph" w:customStyle="1" w:styleId="Ttetableau">
    <w:name w:val="Tête tableau"/>
    <w:rsid w:val="008F7AFF"/>
    <w:pPr>
      <w:keepNext/>
      <w:spacing w:before="120"/>
      <w:jc w:val="center"/>
    </w:pPr>
    <w:rPr>
      <w:rFonts w:ascii="DaxCondensed-Bold" w:eastAsia="DaxCondensed-Bold" w:hAnsi="DaxCondensed-Bold"/>
      <w:caps/>
      <w:color w:val="000000"/>
      <w:sz w:val="18"/>
      <w:u w:color="000000"/>
      <w:lang w:val="fr-FR" w:eastAsia="fr-FR"/>
    </w:rPr>
  </w:style>
  <w:style w:type="paragraph" w:customStyle="1" w:styleId="Texte">
    <w:name w:val="Texte"/>
    <w:rsid w:val="008F7AFF"/>
    <w:pPr>
      <w:spacing w:after="240"/>
    </w:pPr>
    <w:rPr>
      <w:rFonts w:ascii="Helvetica" w:eastAsia="Helvetica" w:hAnsi="Helvetica"/>
      <w:color w:val="000000"/>
      <w:sz w:val="24"/>
      <w:u w:color="000000"/>
      <w:lang w:val="fr-FR" w:eastAsia="fr-FR"/>
    </w:rPr>
  </w:style>
  <w:style w:type="paragraph" w:styleId="Textedebulles">
    <w:name w:val="Balloon Text"/>
    <w:basedOn w:val="Normal"/>
    <w:link w:val="TextedebullesCar"/>
    <w:uiPriority w:val="99"/>
    <w:semiHidden/>
    <w:rsid w:val="008F7AFF"/>
    <w:rPr>
      <w:rFonts w:ascii="Lucida Grande" w:hAnsi="Lucida Grande"/>
      <w:sz w:val="18"/>
      <w:szCs w:val="18"/>
    </w:rPr>
  </w:style>
  <w:style w:type="character" w:customStyle="1" w:styleId="TextedebullesCar">
    <w:name w:val="Texte de bulles Car"/>
    <w:basedOn w:val="Policepardfaut"/>
    <w:link w:val="Textedebulles"/>
    <w:uiPriority w:val="99"/>
    <w:semiHidden/>
    <w:rsid w:val="008F7AFF"/>
    <w:rPr>
      <w:rFonts w:ascii="Lucida Grande" w:eastAsia="Times New Roman" w:hAnsi="Lucida Grande" w:cs="Times New Roman"/>
      <w:spacing w:val="-4"/>
      <w:sz w:val="18"/>
      <w:szCs w:val="18"/>
    </w:rPr>
  </w:style>
  <w:style w:type="character" w:customStyle="1" w:styleId="Titre3Car">
    <w:name w:val="Titre 3 Car"/>
    <w:basedOn w:val="Policepardfaut"/>
    <w:link w:val="Titre3"/>
    <w:uiPriority w:val="9"/>
    <w:rsid w:val="008F7AFF"/>
    <w:rPr>
      <w:rFonts w:ascii="San Francisco Text Semibold" w:eastAsia="Times New Roman" w:hAnsi="San Francisco Text Semibold" w:cs="Times New Roman"/>
      <w:bCs/>
      <w:spacing w:val="-4"/>
      <w:sz w:val="20"/>
      <w:szCs w:val="20"/>
    </w:rPr>
  </w:style>
  <w:style w:type="character" w:customStyle="1" w:styleId="Titre4Car">
    <w:name w:val="Titre 4 Car"/>
    <w:basedOn w:val="Policepardfaut"/>
    <w:link w:val="Titre4"/>
    <w:uiPriority w:val="9"/>
    <w:rsid w:val="008F7AFF"/>
    <w:rPr>
      <w:rFonts w:ascii="San Francisco Text" w:eastAsia="Times New Roman" w:hAnsi="San Francisco Text" w:cs="Times New Roman"/>
      <w:spacing w:val="-4"/>
      <w:sz w:val="20"/>
      <w:szCs w:val="20"/>
    </w:rPr>
  </w:style>
  <w:style w:type="character" w:customStyle="1" w:styleId="Titre5Car">
    <w:name w:val="Titre 5 Car"/>
    <w:basedOn w:val="Policepardfaut"/>
    <w:link w:val="Titre5"/>
    <w:uiPriority w:val="9"/>
    <w:rsid w:val="008F7AFF"/>
    <w:rPr>
      <w:rFonts w:ascii="San Francisco Text" w:eastAsia="Times New Roman" w:hAnsi="San Francisco Text" w:cs="Times New Roman"/>
      <w:i/>
      <w:spacing w:val="-4"/>
      <w:sz w:val="20"/>
      <w:szCs w:val="20"/>
    </w:rPr>
  </w:style>
  <w:style w:type="character" w:customStyle="1" w:styleId="Titre6Car">
    <w:name w:val="Titre 6 Car"/>
    <w:basedOn w:val="Policepardfaut"/>
    <w:link w:val="Titre6"/>
    <w:uiPriority w:val="9"/>
    <w:rsid w:val="008F7AFF"/>
    <w:rPr>
      <w:rFonts w:ascii="San Francisco Text Light" w:eastAsia="Times New Roman" w:hAnsi="San Francisco Text Light" w:cs="Times New Roman"/>
      <w:spacing w:val="-4"/>
      <w:sz w:val="16"/>
      <w:szCs w:val="20"/>
    </w:rPr>
  </w:style>
  <w:style w:type="character" w:customStyle="1" w:styleId="Titre7Car">
    <w:name w:val="Titre 7 Car"/>
    <w:basedOn w:val="Policepardfaut"/>
    <w:link w:val="Titre7"/>
    <w:uiPriority w:val="9"/>
    <w:rsid w:val="008F7AFF"/>
    <w:rPr>
      <w:rFonts w:ascii="DaxWide-Black" w:eastAsia="Times New Roman" w:hAnsi="DaxWide-Black" w:cs="Times New Roman"/>
      <w:caps/>
      <w:color w:val="C0C0C0"/>
      <w:spacing w:val="-4"/>
      <w:sz w:val="32"/>
      <w:szCs w:val="20"/>
    </w:rPr>
  </w:style>
  <w:style w:type="character" w:customStyle="1" w:styleId="Titre8Car">
    <w:name w:val="Titre 8 Car"/>
    <w:basedOn w:val="Policepardfaut"/>
    <w:link w:val="Titre8"/>
    <w:uiPriority w:val="9"/>
    <w:rsid w:val="008F7AFF"/>
    <w:rPr>
      <w:rFonts w:ascii="Times New Roman" w:eastAsia="Times New Roman" w:hAnsi="Times New Roman" w:cs="Times New Roman"/>
      <w:i/>
      <w:spacing w:val="-4"/>
      <w:szCs w:val="20"/>
    </w:rPr>
  </w:style>
  <w:style w:type="character" w:customStyle="1" w:styleId="Titre9Car">
    <w:name w:val="Titre 9 Car"/>
    <w:basedOn w:val="Policepardfaut"/>
    <w:link w:val="Titre9"/>
    <w:uiPriority w:val="9"/>
    <w:rsid w:val="008F7AFF"/>
    <w:rPr>
      <w:rFonts w:ascii="Arial" w:eastAsia="Times New Roman" w:hAnsi="Arial" w:cs="Times New Roman"/>
      <w:spacing w:val="-4"/>
      <w:sz w:val="20"/>
      <w:szCs w:val="22"/>
    </w:rPr>
  </w:style>
  <w:style w:type="character" w:styleId="Titredulivre">
    <w:name w:val="Book Title"/>
    <w:uiPriority w:val="33"/>
    <w:qFormat/>
    <w:rsid w:val="008F7AFF"/>
    <w:rPr>
      <w:rFonts w:ascii="Calibri Light" w:eastAsia="Times New Roman" w:hAnsi="Calibri Light" w:cs="Times New Roman"/>
      <w:b/>
      <w:bCs/>
      <w:i/>
      <w:iCs/>
      <w:smallCaps/>
      <w:color w:val="C45911"/>
      <w:u w:val="single"/>
    </w:rPr>
  </w:style>
  <w:style w:type="paragraph" w:styleId="TM1">
    <w:name w:val="toc 1"/>
    <w:basedOn w:val="Normal"/>
    <w:next w:val="Normal"/>
    <w:autoRedefine/>
    <w:semiHidden/>
    <w:rsid w:val="008F7AFF"/>
    <w:pPr>
      <w:tabs>
        <w:tab w:val="right" w:leader="dot" w:pos="5653"/>
      </w:tabs>
    </w:pPr>
    <w:rPr>
      <w:b/>
      <w:noProof/>
    </w:rPr>
  </w:style>
  <w:style w:type="paragraph" w:styleId="TM2">
    <w:name w:val="toc 2"/>
    <w:basedOn w:val="Normal"/>
    <w:next w:val="Normal"/>
    <w:autoRedefine/>
    <w:semiHidden/>
    <w:rsid w:val="008F7AFF"/>
    <w:pPr>
      <w:tabs>
        <w:tab w:val="right" w:leader="dot" w:pos="5653"/>
      </w:tabs>
    </w:pPr>
  </w:style>
  <w:style w:type="paragraph" w:styleId="TM3">
    <w:name w:val="toc 3"/>
    <w:basedOn w:val="Normal"/>
    <w:next w:val="Normal"/>
    <w:autoRedefine/>
    <w:semiHidden/>
    <w:rsid w:val="008F7AFF"/>
    <w:pPr>
      <w:tabs>
        <w:tab w:val="right" w:leader="dot" w:pos="5653"/>
      </w:tabs>
    </w:pPr>
  </w:style>
  <w:style w:type="paragraph" w:styleId="TM4">
    <w:name w:val="toc 4"/>
    <w:basedOn w:val="Normal"/>
    <w:next w:val="Normal"/>
    <w:autoRedefine/>
    <w:semiHidden/>
    <w:rsid w:val="008F7AFF"/>
    <w:pPr>
      <w:ind w:left="600"/>
    </w:pPr>
  </w:style>
  <w:style w:type="paragraph" w:styleId="TM5">
    <w:name w:val="toc 5"/>
    <w:basedOn w:val="Normal"/>
    <w:next w:val="Normal"/>
    <w:autoRedefine/>
    <w:semiHidden/>
    <w:rsid w:val="008F7AFF"/>
    <w:pPr>
      <w:ind w:left="800"/>
    </w:pPr>
  </w:style>
  <w:style w:type="paragraph" w:styleId="TM6">
    <w:name w:val="toc 6"/>
    <w:basedOn w:val="Normal"/>
    <w:next w:val="Normal"/>
    <w:autoRedefine/>
    <w:semiHidden/>
    <w:rsid w:val="008F7AFF"/>
    <w:pPr>
      <w:ind w:left="1000"/>
    </w:pPr>
  </w:style>
  <w:style w:type="paragraph" w:styleId="TM7">
    <w:name w:val="toc 7"/>
    <w:basedOn w:val="Normal"/>
    <w:next w:val="Normal"/>
    <w:autoRedefine/>
    <w:semiHidden/>
    <w:rsid w:val="008F7AFF"/>
    <w:pPr>
      <w:ind w:left="1200"/>
    </w:pPr>
  </w:style>
  <w:style w:type="paragraph" w:styleId="TM8">
    <w:name w:val="toc 8"/>
    <w:basedOn w:val="Normal"/>
    <w:next w:val="Normal"/>
    <w:autoRedefine/>
    <w:semiHidden/>
    <w:rsid w:val="008F7AFF"/>
    <w:pPr>
      <w:ind w:left="1400"/>
    </w:pPr>
  </w:style>
  <w:style w:type="paragraph" w:styleId="TM9">
    <w:name w:val="toc 9"/>
    <w:basedOn w:val="Normal"/>
    <w:next w:val="Normal"/>
    <w:autoRedefine/>
    <w:semiHidden/>
    <w:rsid w:val="008F7AFF"/>
    <w:pPr>
      <w:ind w:left="1600"/>
    </w:pPr>
  </w:style>
  <w:style w:type="character" w:customStyle="1" w:styleId="Mentionnonrsolue1">
    <w:name w:val="Mention non résolue1"/>
    <w:basedOn w:val="Policepardfaut"/>
    <w:uiPriority w:val="99"/>
    <w:rsid w:val="00035C87"/>
    <w:rPr>
      <w:color w:val="808080"/>
      <w:shd w:val="clear" w:color="auto" w:fill="E6E6E6"/>
    </w:rPr>
  </w:style>
  <w:style w:type="character" w:customStyle="1" w:styleId="UnresolvedMention">
    <w:name w:val="Unresolved Mention"/>
    <w:basedOn w:val="Policepardfaut"/>
    <w:uiPriority w:val="99"/>
    <w:semiHidden/>
    <w:unhideWhenUsed/>
    <w:rsid w:val="00347E59"/>
    <w:rPr>
      <w:color w:val="605E5C"/>
      <w:shd w:val="clear" w:color="auto" w:fill="E1DFDD"/>
    </w:rPr>
  </w:style>
  <w:style w:type="paragraph" w:customStyle="1" w:styleId="Paragraphestandard">
    <w:name w:val="[Paragraphe standard]"/>
    <w:basedOn w:val="Normal"/>
    <w:uiPriority w:val="99"/>
    <w:rsid w:val="00BC2088"/>
    <w:pPr>
      <w:autoSpaceDE w:val="0"/>
      <w:autoSpaceDN w:val="0"/>
      <w:adjustRightInd w:val="0"/>
      <w:spacing w:after="0" w:line="288" w:lineRule="auto"/>
      <w:ind w:right="0"/>
      <w:jc w:val="left"/>
    </w:pPr>
    <w:rPr>
      <w:rFonts w:ascii="Minion Pro" w:hAnsi="Minion Pro" w:cs="Minion Pro"/>
      <w:color w:val="000000"/>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C792C-68A9-43FE-AB04-12F4D1DB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439</Words>
  <Characters>2561</Characters>
  <Application>Microsoft Office Word</Application>
  <DocSecurity>0</DocSecurity>
  <Lines>49</Lines>
  <Paragraphs>15</Paragraphs>
  <ScaleCrop>false</ScaleCrop>
  <HeadingPairs>
    <vt:vector size="2" baseType="variant">
      <vt:variant>
        <vt:lpstr>Titre</vt:lpstr>
      </vt:variant>
      <vt:variant>
        <vt:i4>1</vt:i4>
      </vt:variant>
    </vt:vector>
  </HeadingPairs>
  <TitlesOfParts>
    <vt:vector size="1" baseType="lpstr">
      <vt:lpstr>Le Théâtre Vidy-Lausanne récompensé pour son engagement dans l’employabilité des personnes migrantes</vt:lpstr>
    </vt:vector>
  </TitlesOfParts>
  <Manager/>
  <Company/>
  <LinksUpToDate>false</LinksUpToDate>
  <CharactersWithSpaces>2985</CharactersWithSpaces>
  <SharedDoc>false</SharedDoc>
  <HyperlinkBase/>
  <HLinks>
    <vt:vector size="6" baseType="variant">
      <vt:variant>
        <vt:i4>8060970</vt:i4>
      </vt:variant>
      <vt:variant>
        <vt:i4>0</vt:i4>
      </vt:variant>
      <vt:variant>
        <vt:i4>0</vt:i4>
      </vt:variant>
      <vt:variant>
        <vt:i4>5</vt:i4>
      </vt:variant>
      <vt:variant>
        <vt:lpwstr>http://www.lausanne.ch/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Théâtre Vidy-Lausanne récompensé pour son engagement dans l’employabilité des personnes migrantes</dc:title>
  <dc:subject/>
  <dc:creator>Yann Rod</dc:creator>
  <cp:keywords>Prix Diversité-Emploi-Formation;Migration;Prix DEF;Entreprise</cp:keywords>
  <dc:description/>
  <cp:lastModifiedBy>Rod Yann</cp:lastModifiedBy>
  <cp:revision>3</cp:revision>
  <cp:lastPrinted>2019-05-17T06:41:00Z</cp:lastPrinted>
  <dcterms:created xsi:type="dcterms:W3CDTF">2019-05-21T07:20:00Z</dcterms:created>
  <dcterms:modified xsi:type="dcterms:W3CDTF">2019-05-21T07:35:00Z</dcterms:modified>
  <cp:category/>
</cp:coreProperties>
</file>