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C1DFD" w14:textId="77777777" w:rsidR="000D54BB" w:rsidRDefault="000D54BB">
      <w:pPr>
        <w:rPr>
          <w:rFonts w:ascii="Arial" w:hAnsi="Arial" w:cs="Arial"/>
          <w:b/>
          <w:szCs w:val="24"/>
        </w:rPr>
      </w:pPr>
    </w:p>
    <w:p w14:paraId="61B7428F" w14:textId="5F5C1320" w:rsidR="000D54BB" w:rsidRDefault="00F404F5">
      <w:pPr>
        <w:rPr>
          <w:rFonts w:ascii="Arial" w:hAnsi="Arial" w:cs="Arial"/>
          <w:b/>
          <w:szCs w:val="24"/>
        </w:rPr>
      </w:pPr>
      <w:r>
        <w:rPr>
          <w:rFonts w:ascii="Arial" w:hAnsi="Arial" w:cs="Arial"/>
          <w:b/>
          <w:szCs w:val="24"/>
        </w:rPr>
        <w:t>Rapport de la commission des finances</w:t>
      </w:r>
    </w:p>
    <w:p w14:paraId="4E814502" w14:textId="77777777" w:rsidR="000D54BB" w:rsidRDefault="000D54BB">
      <w:pPr>
        <w:rPr>
          <w:rFonts w:ascii="Arial" w:hAnsi="Arial" w:cs="Arial"/>
          <w:b/>
          <w:szCs w:val="24"/>
        </w:rPr>
      </w:pPr>
    </w:p>
    <w:p w14:paraId="1968CD44" w14:textId="641E47DF" w:rsidR="000D54BB" w:rsidRPr="00F404F5" w:rsidRDefault="00F404F5" w:rsidP="00F404F5">
      <w:pPr>
        <w:rPr>
          <w:rFonts w:ascii="Arial" w:hAnsi="Arial" w:cs="Arial"/>
          <w:b/>
          <w:szCs w:val="24"/>
        </w:rPr>
      </w:pPr>
      <w:r>
        <w:rPr>
          <w:rFonts w:ascii="Arial" w:hAnsi="Arial" w:cs="Arial"/>
          <w:b/>
          <w:szCs w:val="24"/>
        </w:rPr>
        <w:t xml:space="preserve">chargée de l’examen du préavis N° 2026/49 - </w:t>
      </w:r>
      <w:r w:rsidRPr="00F404F5">
        <w:rPr>
          <w:rFonts w:ascii="Arial" w:eastAsia="Times New Roman" w:hAnsi="Arial" w:cs="Arial"/>
          <w:b/>
          <w:bCs/>
          <w:szCs w:val="24"/>
        </w:rPr>
        <w:t>Travaux de rénovation et de réhabilitation des parcs et domaines - Crédit-cadre annuel 2026 : octroi d'un crédit complémentaire de CHF 345'000.-</w:t>
      </w:r>
    </w:p>
    <w:p w14:paraId="6497778D" w14:textId="77777777" w:rsidR="000D54BB" w:rsidRPr="00F404F5" w:rsidRDefault="000D54BB">
      <w:pPr>
        <w:pBdr>
          <w:bottom w:val="single" w:sz="4" w:space="1" w:color="000000"/>
        </w:pBdr>
        <w:rPr>
          <w:rFonts w:ascii="Arial" w:hAnsi="Arial" w:cs="Arial"/>
          <w:szCs w:val="24"/>
        </w:rPr>
      </w:pPr>
    </w:p>
    <w:p w14:paraId="21D251DD" w14:textId="77777777" w:rsidR="000D54BB" w:rsidRDefault="000D54BB">
      <w:pPr>
        <w:tabs>
          <w:tab w:val="left" w:pos="6521"/>
        </w:tabs>
        <w:ind w:left="1843" w:hanging="1843"/>
        <w:rPr>
          <w:rFonts w:ascii="Arial" w:hAnsi="Arial" w:cs="Arial"/>
          <w:szCs w:val="24"/>
        </w:rPr>
      </w:pPr>
    </w:p>
    <w:p w14:paraId="009092D8" w14:textId="77777777" w:rsidR="00F404F5" w:rsidRPr="00200CE9" w:rsidRDefault="00F404F5" w:rsidP="00F404F5">
      <w:pPr>
        <w:pStyle w:val="Standard"/>
        <w:tabs>
          <w:tab w:val="left" w:pos="2835"/>
        </w:tabs>
        <w:spacing w:before="240" w:after="120"/>
        <w:outlineLvl w:val="0"/>
        <w:rPr>
          <w:rFonts w:ascii="Arial" w:hAnsi="Arial" w:cs="Arial"/>
          <w:sz w:val="22"/>
          <w:szCs w:val="22"/>
        </w:rPr>
      </w:pPr>
      <w:r w:rsidRPr="00200CE9">
        <w:rPr>
          <w:rFonts w:ascii="Arial" w:hAnsi="Arial" w:cs="Arial"/>
          <w:sz w:val="22"/>
          <w:szCs w:val="22"/>
        </w:rPr>
        <w:t xml:space="preserve">Présidence : </w:t>
      </w:r>
      <w:r w:rsidRPr="00200CE9">
        <w:rPr>
          <w:rFonts w:ascii="Arial" w:hAnsi="Arial" w:cs="Arial"/>
          <w:sz w:val="22"/>
          <w:szCs w:val="22"/>
        </w:rPr>
        <w:tab/>
      </w:r>
      <w:r w:rsidRPr="00200CE9">
        <w:rPr>
          <w:rFonts w:ascii="Arial" w:hAnsi="Arial" w:cs="Arial"/>
          <w:sz w:val="22"/>
          <w:szCs w:val="22"/>
        </w:rPr>
        <w:tab/>
        <w:t>Mme Marlyse AUDERGON (Les Verts)</w:t>
      </w:r>
    </w:p>
    <w:p w14:paraId="455E1F04" w14:textId="5703DFA8" w:rsidR="00F404F5" w:rsidRPr="00200CE9" w:rsidRDefault="00F404F5" w:rsidP="00F404F5">
      <w:pPr>
        <w:pStyle w:val="Standard"/>
        <w:tabs>
          <w:tab w:val="left" w:pos="7088"/>
        </w:tabs>
        <w:ind w:left="3544" w:hanging="3544"/>
        <w:rPr>
          <w:rFonts w:ascii="Arial" w:hAnsi="Arial" w:cs="Arial"/>
          <w:sz w:val="22"/>
          <w:szCs w:val="22"/>
        </w:rPr>
      </w:pPr>
      <w:r w:rsidRPr="00200CE9">
        <w:rPr>
          <w:rFonts w:ascii="Arial" w:hAnsi="Arial" w:cs="Arial"/>
          <w:sz w:val="22"/>
          <w:szCs w:val="22"/>
        </w:rPr>
        <w:t>Membres présents :</w:t>
      </w:r>
      <w:r w:rsidRPr="00200CE9">
        <w:rPr>
          <w:rFonts w:ascii="Arial" w:hAnsi="Arial" w:cs="Arial"/>
          <w:sz w:val="22"/>
          <w:szCs w:val="22"/>
        </w:rPr>
        <w:tab/>
        <w:t>Mme Carolina CARVALHO (soc.) ; M. Valentin CHRISTE (UDC) ; M. Serge DE RIBAUPIERRE (v’lib.-LC) ; M. Samuel DE VARGAS (soc.) ; M. Olivier KASER (PLR) ; Mme Mathilde MAILLARD (PLR) ; M. Guillaume MATTHEY (EàG) ; Mme Gaelle MIELI (soc.) ; M. Joël OGUEY (UDC) ; M. Yvan SALZMANN (soc.) ; Mme Agathe SIDORENKO (EàG) ; Mme Pauline BLANC (PLR) ; M. Ilias PANCHARD (Les Verts) ;</w:t>
      </w:r>
    </w:p>
    <w:p w14:paraId="46D8BF49" w14:textId="77777777" w:rsidR="00F404F5" w:rsidRPr="00200CE9" w:rsidRDefault="00F404F5" w:rsidP="00F404F5">
      <w:pPr>
        <w:pStyle w:val="Standard"/>
        <w:tabs>
          <w:tab w:val="left" w:pos="7088"/>
        </w:tabs>
        <w:ind w:left="3544" w:hanging="3544"/>
        <w:rPr>
          <w:rFonts w:ascii="Arial" w:hAnsi="Arial" w:cs="Arial"/>
          <w:sz w:val="22"/>
          <w:szCs w:val="22"/>
        </w:rPr>
      </w:pPr>
    </w:p>
    <w:p w14:paraId="042F28DE" w14:textId="4AA80A18" w:rsidR="00F404F5" w:rsidRPr="00200CE9" w:rsidRDefault="00F404F5" w:rsidP="00F404F5">
      <w:pPr>
        <w:pStyle w:val="Standard"/>
        <w:tabs>
          <w:tab w:val="left" w:pos="7088"/>
        </w:tabs>
        <w:ind w:left="3544" w:hanging="3544"/>
        <w:rPr>
          <w:rFonts w:ascii="Arial" w:hAnsi="Arial" w:cs="Arial"/>
          <w:sz w:val="22"/>
          <w:szCs w:val="22"/>
        </w:rPr>
      </w:pPr>
      <w:r w:rsidRPr="00200CE9">
        <w:rPr>
          <w:rFonts w:ascii="Arial" w:hAnsi="Arial" w:cs="Arial"/>
          <w:sz w:val="22"/>
          <w:szCs w:val="22"/>
        </w:rPr>
        <w:t>Membres excusés :</w:t>
      </w:r>
      <w:r w:rsidRPr="00200CE9">
        <w:rPr>
          <w:rFonts w:ascii="Arial" w:hAnsi="Arial" w:cs="Arial"/>
          <w:sz w:val="22"/>
          <w:szCs w:val="22"/>
        </w:rPr>
        <w:tab/>
        <w:t>Mme Lana DAMERGI (EàG)</w:t>
      </w:r>
    </w:p>
    <w:p w14:paraId="203F7BDB" w14:textId="2B98214C" w:rsidR="00F404F5" w:rsidRPr="00200CE9" w:rsidRDefault="00F404F5" w:rsidP="00F404F5">
      <w:pPr>
        <w:pStyle w:val="Standard"/>
        <w:tabs>
          <w:tab w:val="left" w:pos="7088"/>
          <w:tab w:val="left" w:pos="7797"/>
        </w:tabs>
        <w:spacing w:before="120"/>
        <w:ind w:left="3544" w:hanging="3544"/>
        <w:rPr>
          <w:rFonts w:ascii="Arial" w:hAnsi="Arial" w:cs="Arial"/>
          <w:sz w:val="22"/>
          <w:szCs w:val="22"/>
        </w:rPr>
      </w:pPr>
      <w:r w:rsidRPr="00200CE9">
        <w:rPr>
          <w:rFonts w:ascii="Arial" w:hAnsi="Arial" w:cs="Arial"/>
          <w:sz w:val="22"/>
          <w:szCs w:val="22"/>
        </w:rPr>
        <w:t>Municipal :</w:t>
      </w:r>
      <w:r w:rsidRPr="00200CE9">
        <w:rPr>
          <w:rFonts w:ascii="Arial" w:hAnsi="Arial" w:cs="Arial"/>
          <w:sz w:val="22"/>
          <w:szCs w:val="22"/>
        </w:rPr>
        <w:tab/>
        <w:t>M. Julien EGGENBERGER, Municipal en charge de FINANCE ET MOBILITE.</w:t>
      </w:r>
    </w:p>
    <w:p w14:paraId="3E7F44AB" w14:textId="06422DA4" w:rsidR="00F404F5" w:rsidRPr="00200CE9" w:rsidRDefault="00F404F5" w:rsidP="00F404F5">
      <w:pPr>
        <w:pStyle w:val="Standard"/>
        <w:tabs>
          <w:tab w:val="left" w:pos="7088"/>
          <w:tab w:val="left" w:pos="7797"/>
        </w:tabs>
        <w:spacing w:before="120"/>
        <w:ind w:left="3544" w:hanging="3544"/>
        <w:rPr>
          <w:rFonts w:ascii="Arial" w:hAnsi="Arial" w:cs="Arial"/>
          <w:sz w:val="22"/>
          <w:szCs w:val="22"/>
        </w:rPr>
      </w:pPr>
      <w:r w:rsidRPr="00200CE9">
        <w:rPr>
          <w:rFonts w:ascii="Arial" w:hAnsi="Arial" w:cs="Arial"/>
          <w:sz w:val="22"/>
          <w:szCs w:val="22"/>
        </w:rPr>
        <w:tab/>
      </w:r>
    </w:p>
    <w:p w14:paraId="337A323B" w14:textId="09445997" w:rsidR="00F404F5" w:rsidRPr="00200CE9" w:rsidRDefault="00F404F5" w:rsidP="00F404F5">
      <w:pPr>
        <w:pStyle w:val="Default"/>
        <w:spacing w:before="120"/>
        <w:ind w:left="3538" w:hanging="3538"/>
        <w:rPr>
          <w:rFonts w:ascii="Arial" w:hAnsi="Arial" w:cs="Arial"/>
          <w:sz w:val="22"/>
          <w:szCs w:val="22"/>
        </w:rPr>
      </w:pPr>
      <w:r w:rsidRPr="00200CE9">
        <w:rPr>
          <w:rFonts w:ascii="Arial" w:hAnsi="Arial" w:cs="Arial"/>
          <w:sz w:val="22"/>
          <w:szCs w:val="22"/>
        </w:rPr>
        <w:t>Invité-e-s :</w:t>
      </w:r>
      <w:r w:rsidRPr="00200CE9">
        <w:rPr>
          <w:rFonts w:ascii="Arial" w:hAnsi="Arial" w:cs="Arial"/>
          <w:sz w:val="22"/>
          <w:szCs w:val="22"/>
        </w:rPr>
        <w:tab/>
        <w:t>M. Louis-Marie LE BOT, chef du service des Finances</w:t>
      </w:r>
      <w:r>
        <w:rPr>
          <w:rFonts w:ascii="Arial" w:hAnsi="Arial" w:cs="Arial"/>
          <w:sz w:val="22"/>
          <w:szCs w:val="22"/>
        </w:rPr>
        <w:t xml:space="preserve"> ; M. David BOURDIN, chef de division Domaine et Patrimoine </w:t>
      </w:r>
    </w:p>
    <w:p w14:paraId="71E5E0AA" w14:textId="77777777" w:rsidR="00F404F5" w:rsidRPr="00200CE9" w:rsidRDefault="00F404F5" w:rsidP="00F404F5">
      <w:pPr>
        <w:pStyle w:val="Default"/>
        <w:ind w:left="3540" w:hanging="3540"/>
        <w:rPr>
          <w:rFonts w:ascii="Arial" w:hAnsi="Arial" w:cs="Arial"/>
          <w:sz w:val="22"/>
          <w:szCs w:val="22"/>
          <w:lang w:eastAsia="en-US"/>
        </w:rPr>
      </w:pPr>
    </w:p>
    <w:p w14:paraId="1AE8D4CB" w14:textId="77777777" w:rsidR="00F404F5" w:rsidRPr="00200CE9" w:rsidRDefault="00F404F5" w:rsidP="00F404F5">
      <w:pPr>
        <w:pStyle w:val="Default"/>
        <w:ind w:left="3540" w:hanging="3540"/>
        <w:rPr>
          <w:rFonts w:ascii="Arial" w:hAnsi="Arial" w:cs="Arial"/>
          <w:sz w:val="22"/>
          <w:szCs w:val="22"/>
        </w:rPr>
      </w:pPr>
      <w:r w:rsidRPr="00200CE9">
        <w:rPr>
          <w:rFonts w:ascii="Arial" w:hAnsi="Arial" w:cs="Arial"/>
          <w:sz w:val="22"/>
          <w:szCs w:val="22"/>
        </w:rPr>
        <w:t xml:space="preserve">Notes de séances : </w:t>
      </w:r>
      <w:r w:rsidRPr="00200CE9">
        <w:rPr>
          <w:rFonts w:ascii="Arial" w:hAnsi="Arial" w:cs="Arial"/>
          <w:sz w:val="22"/>
          <w:szCs w:val="22"/>
        </w:rPr>
        <w:tab/>
        <w:t>Mme Elisabeth HUBER</w:t>
      </w:r>
    </w:p>
    <w:p w14:paraId="71382D1C" w14:textId="77777777" w:rsidR="00F404F5" w:rsidRPr="00200CE9" w:rsidRDefault="00F404F5" w:rsidP="00F404F5">
      <w:pPr>
        <w:pStyle w:val="Default"/>
        <w:ind w:left="3540" w:hanging="3540"/>
        <w:rPr>
          <w:rFonts w:ascii="Arial" w:hAnsi="Arial" w:cs="Arial"/>
          <w:sz w:val="22"/>
          <w:szCs w:val="22"/>
        </w:rPr>
      </w:pPr>
    </w:p>
    <w:p w14:paraId="13278250" w14:textId="110A37ED" w:rsidR="00F404F5" w:rsidRPr="00200CE9" w:rsidRDefault="00F404F5" w:rsidP="00F404F5">
      <w:pPr>
        <w:pStyle w:val="Default"/>
        <w:ind w:left="3540" w:hanging="3540"/>
        <w:rPr>
          <w:rFonts w:ascii="Arial" w:hAnsi="Arial" w:cs="Arial"/>
          <w:sz w:val="22"/>
          <w:szCs w:val="22"/>
        </w:rPr>
      </w:pPr>
      <w:r w:rsidRPr="00200CE9">
        <w:rPr>
          <w:rFonts w:ascii="Arial" w:hAnsi="Arial" w:cs="Arial"/>
          <w:sz w:val="22"/>
          <w:szCs w:val="22"/>
        </w:rPr>
        <w:t xml:space="preserve">Rapportrice de commission : </w:t>
      </w:r>
      <w:r w:rsidRPr="00200CE9">
        <w:rPr>
          <w:rFonts w:ascii="Arial" w:hAnsi="Arial" w:cs="Arial"/>
          <w:sz w:val="22"/>
          <w:szCs w:val="22"/>
        </w:rPr>
        <w:tab/>
        <w:t xml:space="preserve">Mme </w:t>
      </w:r>
      <w:r>
        <w:rPr>
          <w:rFonts w:ascii="Arial" w:hAnsi="Arial" w:cs="Arial"/>
          <w:sz w:val="22"/>
          <w:szCs w:val="22"/>
        </w:rPr>
        <w:t>Pauline BLANC</w:t>
      </w:r>
    </w:p>
    <w:p w14:paraId="4F45B7E9" w14:textId="77777777" w:rsidR="000D54BB" w:rsidRDefault="000D54BB">
      <w:pPr>
        <w:pBdr>
          <w:bottom w:val="single" w:sz="4" w:space="1" w:color="000000"/>
        </w:pBdr>
        <w:rPr>
          <w:rFonts w:ascii="Arial" w:hAnsi="Arial" w:cs="Arial"/>
          <w:szCs w:val="24"/>
        </w:rPr>
      </w:pPr>
    </w:p>
    <w:p w14:paraId="40AD4C12" w14:textId="77777777" w:rsidR="000D54BB" w:rsidRDefault="000D54BB">
      <w:pPr>
        <w:rPr>
          <w:rFonts w:ascii="Arial" w:hAnsi="Arial" w:cs="Arial"/>
          <w:szCs w:val="24"/>
        </w:rPr>
      </w:pPr>
    </w:p>
    <w:p w14:paraId="534C33FE" w14:textId="65A9BB0D" w:rsidR="000D54BB" w:rsidRDefault="00F404F5">
      <w:pPr>
        <w:rPr>
          <w:rFonts w:ascii="Arial" w:hAnsi="Arial" w:cs="Arial"/>
          <w:bCs/>
          <w:szCs w:val="24"/>
        </w:rPr>
      </w:pPr>
      <w:r>
        <w:rPr>
          <w:rFonts w:ascii="Arial" w:hAnsi="Arial" w:cs="Arial"/>
          <w:bCs/>
          <w:szCs w:val="24"/>
        </w:rPr>
        <w:t xml:space="preserve">Lieu : Hôtel de Ville, salle des commissions  </w:t>
      </w:r>
    </w:p>
    <w:p w14:paraId="2D736EDE" w14:textId="77777777" w:rsidR="000D54BB" w:rsidRDefault="000D54BB">
      <w:pPr>
        <w:rPr>
          <w:rFonts w:ascii="Arial" w:hAnsi="Arial" w:cs="Arial"/>
          <w:bCs/>
          <w:szCs w:val="24"/>
        </w:rPr>
      </w:pPr>
    </w:p>
    <w:p w14:paraId="4070FB16" w14:textId="332E2911" w:rsidR="000D54BB" w:rsidRDefault="00F404F5">
      <w:pPr>
        <w:rPr>
          <w:rFonts w:ascii="Arial" w:hAnsi="Arial" w:cs="Arial"/>
          <w:bCs/>
          <w:szCs w:val="24"/>
        </w:rPr>
      </w:pPr>
      <w:r>
        <w:rPr>
          <w:rFonts w:ascii="Arial" w:hAnsi="Arial" w:cs="Arial"/>
          <w:bCs/>
          <w:szCs w:val="24"/>
        </w:rPr>
        <w:t>Date : 23 septembre 2026</w:t>
      </w:r>
    </w:p>
    <w:p w14:paraId="495D5CEC" w14:textId="77777777" w:rsidR="000D54BB" w:rsidRDefault="000D54BB">
      <w:pPr>
        <w:rPr>
          <w:rFonts w:ascii="Arial" w:hAnsi="Arial" w:cs="Arial"/>
          <w:bCs/>
          <w:szCs w:val="24"/>
        </w:rPr>
      </w:pPr>
    </w:p>
    <w:p w14:paraId="1DC2B316" w14:textId="08ACDF33" w:rsidR="000D54BB" w:rsidRDefault="00F404F5">
      <w:pPr>
        <w:rPr>
          <w:rFonts w:ascii="Arial" w:hAnsi="Arial" w:cs="Arial"/>
          <w:bCs/>
          <w:szCs w:val="24"/>
        </w:rPr>
      </w:pPr>
      <w:r>
        <w:rPr>
          <w:rFonts w:ascii="Arial" w:hAnsi="Arial" w:cs="Arial"/>
          <w:bCs/>
          <w:szCs w:val="24"/>
        </w:rPr>
        <w:t>Début et fin de la séance : 18h30-20h30</w:t>
      </w:r>
    </w:p>
    <w:p w14:paraId="515D154E" w14:textId="77777777" w:rsidR="000D54BB" w:rsidRDefault="000D54BB">
      <w:pPr>
        <w:pBdr>
          <w:bottom w:val="single" w:sz="4" w:space="1" w:color="000000"/>
        </w:pBdr>
        <w:rPr>
          <w:rFonts w:ascii="Arial" w:hAnsi="Arial" w:cs="Arial"/>
          <w:szCs w:val="24"/>
        </w:rPr>
      </w:pPr>
    </w:p>
    <w:p w14:paraId="7B0721A8" w14:textId="77777777" w:rsidR="000D54BB" w:rsidRDefault="000D54BB">
      <w:pPr>
        <w:rPr>
          <w:rFonts w:ascii="Arial" w:hAnsi="Arial" w:cs="Arial"/>
          <w:szCs w:val="24"/>
        </w:rPr>
      </w:pPr>
    </w:p>
    <w:p w14:paraId="699B2807" w14:textId="54F88191" w:rsidR="00F404F5" w:rsidRPr="00F404F5" w:rsidRDefault="00F404F5">
      <w:pPr>
        <w:rPr>
          <w:rFonts w:ascii="Arial" w:eastAsia="Times New Roman" w:hAnsi="Arial" w:cs="Arial"/>
          <w:szCs w:val="24"/>
        </w:rPr>
      </w:pPr>
      <w:r w:rsidRPr="00F404F5">
        <w:rPr>
          <w:rFonts w:ascii="Arial" w:eastAsia="Times New Roman" w:hAnsi="Arial" w:cs="Arial"/>
          <w:szCs w:val="24"/>
        </w:rPr>
        <w:t>Le présent préavis propose de remplacer le projet « Toiture du Chalet-de-la-Ville et étable » adopté dans le cadre du préavis No 2025/34 « Travaux de rénovation et de réhabilitation des parcs et domaines crédit cadre 2026 » par deux projets : construction d'un nouveau hangar au Chalet-de-la-Ville et rénovation de portes, façades, conduites et toitures dans les domaines agricoles.</w:t>
      </w:r>
    </w:p>
    <w:p w14:paraId="5618438A" w14:textId="77777777" w:rsidR="00F404F5" w:rsidRPr="00F404F5" w:rsidRDefault="00F404F5" w:rsidP="00F404F5">
      <w:pPr>
        <w:pStyle w:val="NormalWeb"/>
        <w:rPr>
          <w:rFonts w:ascii="Arial" w:hAnsi="Arial" w:cs="Arial"/>
        </w:rPr>
      </w:pPr>
      <w:r w:rsidRPr="00F404F5">
        <w:rPr>
          <w:rStyle w:val="lev"/>
          <w:rFonts w:ascii="Arial" w:hAnsi="Arial" w:cs="Arial"/>
        </w:rPr>
        <w:t>M. BOURDIN</w:t>
      </w:r>
      <w:r w:rsidRPr="00F404F5">
        <w:rPr>
          <w:rFonts w:ascii="Arial" w:hAnsi="Arial" w:cs="Arial"/>
        </w:rPr>
        <w:t xml:space="preserve"> explique qu'il s'agit un crédit complémentaire pour la construction d'un hangar dans un domaine agricole et la rénovation de façades, conduites et toitures dans d'autres domaines agricoles. Pour financer cet objet, le service renonce à un autre objet prévu dans le préavis initial pour CHF 280'000, soit la réfection de la toiture Chalet-de-la-Ville et étable. Ce hangar permet d'obtenir un fermage afin de financer ce crédit complémentaire.</w:t>
      </w:r>
    </w:p>
    <w:p w14:paraId="3997C85E" w14:textId="77777777" w:rsidR="00F404F5" w:rsidRPr="00F404F5" w:rsidRDefault="00F404F5" w:rsidP="00F404F5">
      <w:pPr>
        <w:pStyle w:val="Standard"/>
        <w:rPr>
          <w:rFonts w:ascii="Arial" w:hAnsi="Arial" w:cs="Arial"/>
        </w:rPr>
      </w:pPr>
      <w:r w:rsidRPr="00F404F5">
        <w:rPr>
          <w:rFonts w:ascii="Arial" w:hAnsi="Arial" w:cs="Arial"/>
        </w:rPr>
        <w:lastRenderedPageBreak/>
        <w:t>La discussion générale n'est pas demandée.</w:t>
      </w:r>
    </w:p>
    <w:p w14:paraId="0EEE991D" w14:textId="77777777" w:rsidR="00F404F5" w:rsidRPr="00F404F5" w:rsidRDefault="00F404F5" w:rsidP="00F404F5">
      <w:pPr>
        <w:pStyle w:val="NormalWeb"/>
        <w:rPr>
          <w:rFonts w:ascii="Arial" w:hAnsi="Arial" w:cs="Arial"/>
        </w:rPr>
      </w:pPr>
      <w:r w:rsidRPr="00F404F5">
        <w:rPr>
          <w:rStyle w:val="lev"/>
          <w:rFonts w:ascii="Arial" w:hAnsi="Arial" w:cs="Arial"/>
        </w:rPr>
        <w:t>Mme la Présidente</w:t>
      </w:r>
      <w:r w:rsidRPr="00F404F5">
        <w:rPr>
          <w:rFonts w:ascii="Arial" w:hAnsi="Arial" w:cs="Arial"/>
        </w:rPr>
        <w:t xml:space="preserve"> passe en revue le préavis chapitre par chapitre.</w:t>
      </w:r>
    </w:p>
    <w:p w14:paraId="7274B4A4" w14:textId="7023E1E8" w:rsidR="00F404F5" w:rsidRPr="00F404F5" w:rsidRDefault="00F404F5" w:rsidP="00F404F5">
      <w:pPr>
        <w:pStyle w:val="NormalWeb"/>
        <w:rPr>
          <w:rFonts w:ascii="Arial" w:hAnsi="Arial" w:cs="Arial"/>
        </w:rPr>
      </w:pPr>
      <w:r w:rsidRPr="00F404F5">
        <w:rPr>
          <w:rFonts w:ascii="Arial" w:hAnsi="Arial" w:cs="Arial"/>
        </w:rPr>
        <w:t xml:space="preserve">Ce préavis </w:t>
      </w:r>
      <w:r w:rsidR="005C1B9F">
        <w:rPr>
          <w:rFonts w:ascii="Arial" w:hAnsi="Arial" w:cs="Arial"/>
        </w:rPr>
        <w:t>n’</w:t>
      </w:r>
      <w:r w:rsidRPr="00F404F5">
        <w:rPr>
          <w:rFonts w:ascii="Arial" w:hAnsi="Arial" w:cs="Arial"/>
        </w:rPr>
        <w:t>a suscité aucune question de la commission.</w:t>
      </w:r>
    </w:p>
    <w:p w14:paraId="1BFA242B" w14:textId="63743668" w:rsidR="000D54BB" w:rsidRPr="00F404F5" w:rsidRDefault="00F404F5" w:rsidP="00F404F5">
      <w:pPr>
        <w:pStyle w:val="Standard"/>
        <w:rPr>
          <w:rFonts w:ascii="Arial" w:hAnsi="Arial" w:cs="Arial"/>
        </w:rPr>
      </w:pPr>
      <w:r w:rsidRPr="00F404F5">
        <w:rPr>
          <w:rStyle w:val="lev"/>
          <w:rFonts w:ascii="Arial" w:hAnsi="Arial" w:cs="Arial"/>
        </w:rPr>
        <w:t>Mme la Présidente</w:t>
      </w:r>
      <w:r w:rsidRPr="00F404F5">
        <w:rPr>
          <w:rFonts w:ascii="Arial" w:hAnsi="Arial" w:cs="Arial"/>
        </w:rPr>
        <w:t xml:space="preserve"> propose de voter les 4 conclusions de ce préavis en bloc.</w:t>
      </w:r>
      <w:r w:rsidRPr="00F404F5">
        <w:rPr>
          <w:rFonts w:ascii="Arial" w:hAnsi="Arial" w:cs="Arial"/>
        </w:rPr>
        <w:br/>
      </w:r>
    </w:p>
    <w:p w14:paraId="7A06067E" w14:textId="77777777" w:rsidR="000D54BB" w:rsidRPr="00F404F5" w:rsidRDefault="000D54BB">
      <w:pPr>
        <w:pBdr>
          <w:bottom w:val="single" w:sz="4" w:space="1" w:color="000000"/>
        </w:pBdr>
        <w:rPr>
          <w:rFonts w:ascii="Arial" w:hAnsi="Arial" w:cs="Arial"/>
          <w:szCs w:val="24"/>
        </w:rPr>
      </w:pPr>
    </w:p>
    <w:p w14:paraId="54341692" w14:textId="77777777" w:rsidR="000D54BB" w:rsidRDefault="000D54BB">
      <w:pPr>
        <w:rPr>
          <w:rFonts w:ascii="Arial" w:hAnsi="Arial" w:cs="Arial"/>
          <w:szCs w:val="24"/>
        </w:rPr>
      </w:pPr>
    </w:p>
    <w:p w14:paraId="6D52B02F" w14:textId="77777777" w:rsidR="000D54BB" w:rsidRDefault="00F404F5">
      <w:pPr>
        <w:rPr>
          <w:rFonts w:ascii="Arial" w:hAnsi="Arial" w:cs="Arial"/>
          <w:szCs w:val="24"/>
        </w:rPr>
      </w:pPr>
      <w:r>
        <w:rPr>
          <w:rFonts w:ascii="Arial" w:hAnsi="Arial" w:cs="Arial"/>
          <w:b/>
          <w:szCs w:val="24"/>
        </w:rPr>
        <w:t>Conclusion de la commission</w:t>
      </w:r>
      <w:r>
        <w:rPr>
          <w:rFonts w:ascii="Arial" w:hAnsi="Arial" w:cs="Arial"/>
          <w:szCs w:val="24"/>
        </w:rPr>
        <w:t xml:space="preserve"> : </w:t>
      </w:r>
    </w:p>
    <w:p w14:paraId="183DF06A" w14:textId="5B4B64B2" w:rsidR="000D54BB" w:rsidRDefault="00F404F5">
      <w:pPr>
        <w:tabs>
          <w:tab w:val="left" w:pos="3402"/>
          <w:tab w:val="left" w:pos="5670"/>
          <w:tab w:val="left" w:pos="7938"/>
        </w:tabs>
        <w:rPr>
          <w:rFonts w:ascii="Arial" w:hAnsi="Arial" w:cs="Arial"/>
          <w:b/>
          <w:sz w:val="22"/>
          <w:szCs w:val="22"/>
        </w:rPr>
      </w:pPr>
      <w:r>
        <w:rPr>
          <w:rFonts w:ascii="Arial" w:hAnsi="Arial" w:cs="Arial"/>
          <w:b/>
          <w:sz w:val="22"/>
          <w:szCs w:val="22"/>
        </w:rPr>
        <w:t>Vote en bloc des conclusions 1 à 4 :</w:t>
      </w:r>
    </w:p>
    <w:p w14:paraId="1B3CD75F" w14:textId="56DAC2E1" w:rsidR="000D54BB" w:rsidRDefault="00F404F5">
      <w:pPr>
        <w:numPr>
          <w:ilvl w:val="0"/>
          <w:numId w:val="2"/>
        </w:numPr>
        <w:tabs>
          <w:tab w:val="left" w:pos="3402"/>
          <w:tab w:val="left" w:pos="5670"/>
          <w:tab w:val="left" w:pos="7938"/>
        </w:tabs>
        <w:rPr>
          <w:rFonts w:ascii="Arial" w:hAnsi="Arial" w:cs="Arial"/>
          <w:b/>
          <w:sz w:val="22"/>
          <w:szCs w:val="22"/>
        </w:rPr>
      </w:pPr>
      <w:r>
        <w:rPr>
          <w:rFonts w:ascii="Arial" w:hAnsi="Arial" w:cs="Arial"/>
          <w:b/>
          <w:sz w:val="22"/>
          <w:szCs w:val="22"/>
        </w:rPr>
        <w:t>14 OUI</w:t>
      </w:r>
      <w:r>
        <w:rPr>
          <w:rFonts w:ascii="Arial" w:hAnsi="Arial" w:cs="Arial"/>
          <w:b/>
          <w:sz w:val="22"/>
          <w:szCs w:val="22"/>
        </w:rPr>
        <w:tab/>
      </w:r>
    </w:p>
    <w:p w14:paraId="081F0838" w14:textId="77777777" w:rsidR="000D54BB" w:rsidRDefault="00F404F5">
      <w:pPr>
        <w:numPr>
          <w:ilvl w:val="0"/>
          <w:numId w:val="2"/>
        </w:numPr>
        <w:tabs>
          <w:tab w:val="left" w:pos="3402"/>
          <w:tab w:val="left" w:pos="5670"/>
          <w:tab w:val="left" w:pos="7938"/>
        </w:tabs>
      </w:pPr>
      <w:r>
        <w:rPr>
          <w:rFonts w:ascii="Arial" w:hAnsi="Arial" w:cs="Arial"/>
          <w:sz w:val="22"/>
          <w:szCs w:val="22"/>
        </w:rPr>
        <w:t>0 NON</w:t>
      </w:r>
      <w:r>
        <w:rPr>
          <w:rFonts w:ascii="Arial" w:hAnsi="Arial" w:cs="Arial"/>
          <w:sz w:val="22"/>
          <w:szCs w:val="22"/>
        </w:rPr>
        <w:tab/>
        <w:t xml:space="preserve"> </w:t>
      </w:r>
    </w:p>
    <w:p w14:paraId="298B025E" w14:textId="4CEBEFED" w:rsidR="000D54BB" w:rsidRDefault="00F404F5">
      <w:pPr>
        <w:numPr>
          <w:ilvl w:val="0"/>
          <w:numId w:val="2"/>
        </w:numPr>
        <w:tabs>
          <w:tab w:val="left" w:pos="3402"/>
          <w:tab w:val="left" w:pos="5670"/>
          <w:tab w:val="left" w:pos="7938"/>
        </w:tabs>
      </w:pPr>
      <w:r>
        <w:rPr>
          <w:rFonts w:ascii="Arial" w:hAnsi="Arial" w:cs="Arial"/>
          <w:sz w:val="22"/>
          <w:szCs w:val="22"/>
        </w:rPr>
        <w:t>0 Abstention</w:t>
      </w:r>
    </w:p>
    <w:p w14:paraId="54E6A890" w14:textId="77777777" w:rsidR="000D54BB" w:rsidRDefault="000D54BB">
      <w:pPr>
        <w:pBdr>
          <w:bottom w:val="single" w:sz="4" w:space="1" w:color="000000"/>
        </w:pBdr>
        <w:rPr>
          <w:rFonts w:ascii="Arial" w:hAnsi="Arial" w:cs="Arial"/>
          <w:szCs w:val="24"/>
        </w:rPr>
      </w:pPr>
    </w:p>
    <w:p w14:paraId="2FDD830A" w14:textId="77777777" w:rsidR="000D54BB" w:rsidRDefault="000D54BB">
      <w:pPr>
        <w:rPr>
          <w:rFonts w:ascii="Arial" w:hAnsi="Arial" w:cs="Arial"/>
          <w:szCs w:val="24"/>
        </w:rPr>
      </w:pPr>
    </w:p>
    <w:p w14:paraId="6C5941B0" w14:textId="77777777" w:rsidR="000D54BB" w:rsidRDefault="000D54BB">
      <w:pPr>
        <w:rPr>
          <w:rFonts w:ascii="Arial" w:hAnsi="Arial" w:cs="Arial"/>
          <w:szCs w:val="24"/>
        </w:rPr>
      </w:pPr>
    </w:p>
    <w:p w14:paraId="3739E53D" w14:textId="0303822A" w:rsidR="000D54BB" w:rsidRDefault="00F404F5">
      <w:pPr>
        <w:tabs>
          <w:tab w:val="center" w:pos="7371"/>
          <w:tab w:val="right" w:pos="9070"/>
        </w:tabs>
        <w:rPr>
          <w:rFonts w:ascii="Arial" w:hAnsi="Arial" w:cs="Arial"/>
          <w:szCs w:val="24"/>
        </w:rPr>
      </w:pPr>
      <w:r>
        <w:rPr>
          <w:rFonts w:ascii="Arial" w:hAnsi="Arial" w:cs="Arial"/>
          <w:szCs w:val="24"/>
        </w:rPr>
        <w:t>Lausanne, le 30 septembre 2026</w:t>
      </w:r>
    </w:p>
    <w:p w14:paraId="431C2901" w14:textId="77618D73" w:rsidR="000D54BB" w:rsidRDefault="00F404F5" w:rsidP="00F404F5">
      <w:pPr>
        <w:tabs>
          <w:tab w:val="center" w:pos="7371"/>
        </w:tabs>
        <w:ind w:left="7371"/>
        <w:rPr>
          <w:rFonts w:ascii="Arial" w:hAnsi="Arial" w:cs="Arial"/>
          <w:szCs w:val="24"/>
        </w:rPr>
      </w:pPr>
      <w:r>
        <w:rPr>
          <w:rFonts w:ascii="Arial" w:hAnsi="Arial" w:cs="Arial"/>
          <w:szCs w:val="24"/>
        </w:rPr>
        <w:t>La rapportrice :</w:t>
      </w:r>
    </w:p>
    <w:p w14:paraId="2A5DEF05" w14:textId="5827512A" w:rsidR="000D54BB" w:rsidRDefault="00F404F5" w:rsidP="00F404F5">
      <w:pPr>
        <w:tabs>
          <w:tab w:val="center" w:pos="7371"/>
        </w:tabs>
        <w:ind w:left="7371"/>
        <w:rPr>
          <w:rFonts w:ascii="Arial" w:hAnsi="Arial" w:cs="Arial"/>
          <w:szCs w:val="24"/>
        </w:rPr>
      </w:pPr>
      <w:r>
        <w:rPr>
          <w:rFonts w:ascii="Arial" w:hAnsi="Arial" w:cs="Arial"/>
          <w:szCs w:val="24"/>
        </w:rPr>
        <w:t>Pauline Blanc</w:t>
      </w:r>
    </w:p>
    <w:p w14:paraId="70A75C9E" w14:textId="77777777" w:rsidR="000D54BB" w:rsidRDefault="000D54BB">
      <w:pPr>
        <w:tabs>
          <w:tab w:val="left" w:pos="7088"/>
          <w:tab w:val="center" w:pos="7371"/>
        </w:tabs>
        <w:rPr>
          <w:rFonts w:ascii="Arial" w:hAnsi="Arial" w:cs="Arial"/>
          <w:szCs w:val="24"/>
        </w:rPr>
      </w:pPr>
    </w:p>
    <w:p w14:paraId="5F991661" w14:textId="77777777" w:rsidR="000D54BB" w:rsidRDefault="000D54BB">
      <w:pPr>
        <w:rPr>
          <w:rFonts w:ascii="Arial" w:hAnsi="Arial" w:cs="Arial"/>
          <w:szCs w:val="24"/>
        </w:rPr>
      </w:pPr>
    </w:p>
    <w:p w14:paraId="0EFC602E" w14:textId="77777777" w:rsidR="000D54BB" w:rsidRDefault="000D54BB">
      <w:pPr>
        <w:rPr>
          <w:rFonts w:ascii="Arial" w:hAnsi="Arial" w:cs="Arial"/>
          <w:szCs w:val="24"/>
        </w:rPr>
      </w:pPr>
    </w:p>
    <w:sectPr w:rsidR="000D54BB">
      <w:headerReference w:type="even" r:id="rId8"/>
      <w:headerReference w:type="default" r:id="rId9"/>
      <w:footerReference w:type="even" r:id="rId10"/>
      <w:footerReference w:type="default" r:id="rId11"/>
      <w:headerReference w:type="first" r:id="rId12"/>
      <w:footerReference w:type="first" r:id="rId13"/>
      <w:pgSz w:w="11906" w:h="16838"/>
      <w:pgMar w:top="1134" w:right="1247" w:bottom="1134" w:left="1247"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4BDC8" w14:textId="77777777" w:rsidR="00F404F5" w:rsidRDefault="00F404F5">
      <w:r>
        <w:separator/>
      </w:r>
    </w:p>
  </w:endnote>
  <w:endnote w:type="continuationSeparator" w:id="0">
    <w:p w14:paraId="472832B6" w14:textId="77777777" w:rsidR="00F404F5" w:rsidRDefault="00F40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1"/>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oto Sans Devanagari">
    <w:charset w:val="00"/>
    <w:family w:val="swiss"/>
    <w:pitch w:val="variable"/>
    <w:sig w:usb0="80008023" w:usb1="00002046"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3FA9" w14:textId="77777777" w:rsidR="000D54BB" w:rsidRDefault="000D54B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85B3C" w14:textId="77777777" w:rsidR="000D54BB" w:rsidRDefault="00F404F5">
    <w:pPr>
      <w:pStyle w:val="Pieddepage"/>
      <w:jc w:val="center"/>
    </w:pPr>
    <w:r>
      <w:rPr>
        <w:sz w:val="20"/>
      </w:rPr>
      <w:fldChar w:fldCharType="begin"/>
    </w:r>
    <w:r>
      <w:rPr>
        <w:sz w:val="20"/>
      </w:rPr>
      <w:instrText xml:space="preserve"> PAGE </w:instrText>
    </w:r>
    <w:r>
      <w:rPr>
        <w:sz w:val="20"/>
      </w:rPr>
      <w:fldChar w:fldCharType="separate"/>
    </w:r>
    <w:r>
      <w:rPr>
        <w:sz w:val="20"/>
      </w:rPr>
      <w:t>6</w:t>
    </w:r>
    <w:r>
      <w:rPr>
        <w:sz w:val="20"/>
      </w:rPr>
      <w:fldChar w:fldCharType="end"/>
    </w:r>
  </w:p>
  <w:p w14:paraId="2DB0DFD2" w14:textId="77777777" w:rsidR="000D54BB" w:rsidRDefault="000D54BB">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B1041" w14:textId="77777777" w:rsidR="000D54BB" w:rsidRDefault="000D54B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792E4" w14:textId="77777777" w:rsidR="00F404F5" w:rsidRDefault="00F404F5">
      <w:r>
        <w:separator/>
      </w:r>
    </w:p>
  </w:footnote>
  <w:footnote w:type="continuationSeparator" w:id="0">
    <w:p w14:paraId="24649A9A" w14:textId="77777777" w:rsidR="00F404F5" w:rsidRDefault="00F40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75B62" w14:textId="77777777" w:rsidR="000D54BB" w:rsidRDefault="000D54B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1DFE5" w14:textId="77777777" w:rsidR="000D54BB" w:rsidRDefault="00F404F5">
    <w:pPr>
      <w:jc w:val="center"/>
      <w:rPr>
        <w:b/>
        <w:sz w:val="20"/>
      </w:rPr>
    </w:pPr>
    <w:r>
      <w:rPr>
        <w:b/>
        <w:sz w:val="40"/>
        <w:szCs w:val="40"/>
      </w:rPr>
      <w:t>Conseil communal de Lausanne</w:t>
    </w:r>
  </w:p>
  <w:p w14:paraId="0467159C" w14:textId="77777777" w:rsidR="000D54BB" w:rsidRDefault="00F404F5">
    <w:pPr>
      <w:jc w:val="center"/>
      <w:rPr>
        <w:b/>
        <w:sz w:val="20"/>
      </w:rPr>
    </w:pPr>
    <w:r>
      <w:rPr>
        <w:b/>
        <w:sz w:val="20"/>
      </w:rPr>
      <w:t>______________________________________________________________________</w:t>
    </w:r>
  </w:p>
  <w:p w14:paraId="01B4A4BE" w14:textId="77777777" w:rsidR="000D54BB" w:rsidRDefault="000D54B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555CD" w14:textId="77777777" w:rsidR="000D54BB" w:rsidRDefault="00F404F5">
    <w:pPr>
      <w:jc w:val="center"/>
      <w:rPr>
        <w:rFonts w:ascii="Arial" w:hAnsi="Arial" w:cs="Arial"/>
        <w:b/>
        <w:sz w:val="20"/>
      </w:rPr>
    </w:pPr>
    <w:r>
      <w:rPr>
        <w:rFonts w:ascii="Arial" w:hAnsi="Arial" w:cs="Arial"/>
        <w:b/>
        <w:sz w:val="40"/>
        <w:szCs w:val="40"/>
      </w:rPr>
      <w:t>Conseil communal de Lausanne</w:t>
    </w:r>
  </w:p>
  <w:p w14:paraId="7F09927A" w14:textId="77777777" w:rsidR="000D54BB" w:rsidRDefault="00F404F5">
    <w:pPr>
      <w:jc w:val="center"/>
      <w:rPr>
        <w:b/>
        <w:sz w:val="20"/>
      </w:rPr>
    </w:pPr>
    <w:r>
      <w:rPr>
        <w:b/>
        <w:sz w:val="20"/>
      </w:rPr>
      <w:t>______________________________________________________________________</w:t>
    </w:r>
  </w:p>
  <w:p w14:paraId="2D455FF0" w14:textId="77777777" w:rsidR="000D54BB" w:rsidRDefault="000D54B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11718"/>
    <w:multiLevelType w:val="multilevel"/>
    <w:tmpl w:val="4710B3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6682441"/>
    <w:multiLevelType w:val="multilevel"/>
    <w:tmpl w:val="26EC775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77CE67A4"/>
    <w:multiLevelType w:val="multilevel"/>
    <w:tmpl w:val="85F20FBE"/>
    <w:lvl w:ilvl="0">
      <w:start w:val="1"/>
      <w:numFmt w:val="bullet"/>
      <w:lvlText w:val=""/>
      <w:lvlJc w:val="left"/>
      <w:pPr>
        <w:tabs>
          <w:tab w:val="num" w:pos="4183"/>
        </w:tabs>
        <w:ind w:left="4183" w:hanging="360"/>
      </w:pPr>
      <w:rPr>
        <w:rFonts w:ascii="Symbol" w:hAnsi="Symbol" w:cs="Symbol" w:hint="default"/>
      </w:rPr>
    </w:lvl>
    <w:lvl w:ilvl="1">
      <w:start w:val="1"/>
      <w:numFmt w:val="bullet"/>
      <w:lvlText w:val="◦"/>
      <w:lvlJc w:val="left"/>
      <w:pPr>
        <w:tabs>
          <w:tab w:val="num" w:pos="4543"/>
        </w:tabs>
        <w:ind w:left="4543" w:hanging="360"/>
      </w:pPr>
      <w:rPr>
        <w:rFonts w:ascii="OpenSymbol" w:hAnsi="OpenSymbol" w:cs="OpenSymbol" w:hint="default"/>
      </w:rPr>
    </w:lvl>
    <w:lvl w:ilvl="2">
      <w:start w:val="1"/>
      <w:numFmt w:val="bullet"/>
      <w:lvlText w:val="▪"/>
      <w:lvlJc w:val="left"/>
      <w:pPr>
        <w:tabs>
          <w:tab w:val="num" w:pos="4903"/>
        </w:tabs>
        <w:ind w:left="4903" w:hanging="360"/>
      </w:pPr>
      <w:rPr>
        <w:rFonts w:ascii="OpenSymbol" w:hAnsi="OpenSymbol" w:cs="OpenSymbol" w:hint="default"/>
      </w:rPr>
    </w:lvl>
    <w:lvl w:ilvl="3">
      <w:start w:val="1"/>
      <w:numFmt w:val="bullet"/>
      <w:lvlText w:val=""/>
      <w:lvlJc w:val="left"/>
      <w:pPr>
        <w:tabs>
          <w:tab w:val="num" w:pos="5263"/>
        </w:tabs>
        <w:ind w:left="5263" w:hanging="360"/>
      </w:pPr>
      <w:rPr>
        <w:rFonts w:ascii="Symbol" w:hAnsi="Symbol" w:cs="Symbol" w:hint="default"/>
      </w:rPr>
    </w:lvl>
    <w:lvl w:ilvl="4">
      <w:start w:val="1"/>
      <w:numFmt w:val="bullet"/>
      <w:lvlText w:val="◦"/>
      <w:lvlJc w:val="left"/>
      <w:pPr>
        <w:tabs>
          <w:tab w:val="num" w:pos="5623"/>
        </w:tabs>
        <w:ind w:left="5623" w:hanging="360"/>
      </w:pPr>
      <w:rPr>
        <w:rFonts w:ascii="OpenSymbol" w:hAnsi="OpenSymbol" w:cs="OpenSymbol" w:hint="default"/>
      </w:rPr>
    </w:lvl>
    <w:lvl w:ilvl="5">
      <w:start w:val="1"/>
      <w:numFmt w:val="bullet"/>
      <w:lvlText w:val="▪"/>
      <w:lvlJc w:val="left"/>
      <w:pPr>
        <w:tabs>
          <w:tab w:val="num" w:pos="5983"/>
        </w:tabs>
        <w:ind w:left="5983" w:hanging="360"/>
      </w:pPr>
      <w:rPr>
        <w:rFonts w:ascii="OpenSymbol" w:hAnsi="OpenSymbol" w:cs="OpenSymbol" w:hint="default"/>
      </w:rPr>
    </w:lvl>
    <w:lvl w:ilvl="6">
      <w:start w:val="1"/>
      <w:numFmt w:val="bullet"/>
      <w:lvlText w:val=""/>
      <w:lvlJc w:val="left"/>
      <w:pPr>
        <w:tabs>
          <w:tab w:val="num" w:pos="6343"/>
        </w:tabs>
        <w:ind w:left="6343" w:hanging="360"/>
      </w:pPr>
      <w:rPr>
        <w:rFonts w:ascii="Symbol" w:hAnsi="Symbol" w:cs="Symbol" w:hint="default"/>
      </w:rPr>
    </w:lvl>
    <w:lvl w:ilvl="7">
      <w:start w:val="1"/>
      <w:numFmt w:val="bullet"/>
      <w:lvlText w:val="◦"/>
      <w:lvlJc w:val="left"/>
      <w:pPr>
        <w:tabs>
          <w:tab w:val="num" w:pos="6703"/>
        </w:tabs>
        <w:ind w:left="6703" w:hanging="360"/>
      </w:pPr>
      <w:rPr>
        <w:rFonts w:ascii="OpenSymbol" w:hAnsi="OpenSymbol" w:cs="OpenSymbol" w:hint="default"/>
      </w:rPr>
    </w:lvl>
    <w:lvl w:ilvl="8">
      <w:start w:val="1"/>
      <w:numFmt w:val="bullet"/>
      <w:lvlText w:val="▪"/>
      <w:lvlJc w:val="left"/>
      <w:pPr>
        <w:tabs>
          <w:tab w:val="num" w:pos="7063"/>
        </w:tabs>
        <w:ind w:left="7063" w:hanging="360"/>
      </w:pPr>
      <w:rPr>
        <w:rFonts w:ascii="OpenSymbol" w:hAnsi="OpenSymbol" w:cs="OpenSymbol" w:hint="default"/>
      </w:rPr>
    </w:lvl>
  </w:abstractNum>
  <w:num w:numId="1" w16cid:durableId="2135444212">
    <w:abstractNumId w:val="1"/>
  </w:num>
  <w:num w:numId="2" w16cid:durableId="503321312">
    <w:abstractNumId w:val="2"/>
  </w:num>
  <w:num w:numId="3" w16cid:durableId="21248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4BB"/>
    <w:rsid w:val="000D54BB"/>
    <w:rsid w:val="005C1B9F"/>
    <w:rsid w:val="007E3AE7"/>
    <w:rsid w:val="00F404F5"/>
  </w:rsids>
  <m:mathPr>
    <m:mathFont m:val="Cambria Math"/>
    <m:brkBin m:val="before"/>
    <m:brkBinSub m:val="--"/>
    <m:smallFrac m:val="0"/>
    <m:dispDef/>
    <m:lMargin m:val="0"/>
    <m:rMargin m:val="0"/>
    <m:defJc m:val="centerGroup"/>
    <m:wrapIndent m:val="1440"/>
    <m:intLim m:val="subSup"/>
    <m:naryLim m:val="undOvr"/>
  </m:mathPr>
  <w:themeFontLang w:val="fr-CH"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1D8CB"/>
  <w15:docId w15:val="{AE33240B-FA9C-4F4D-8CE4-78FDBBBD5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CH" w:eastAsia="fr-CH"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826"/>
    <w:rPr>
      <w:rFonts w:ascii="Times New Roman" w:eastAsia="SimSun" w:hAnsi="Times New Roman"/>
      <w:sz w:val="24"/>
      <w:lang w:eastAsia="fr-FR"/>
    </w:rPr>
  </w:style>
  <w:style w:type="paragraph" w:styleId="Titre1">
    <w:name w:val="heading 1"/>
    <w:basedOn w:val="Normal"/>
    <w:next w:val="Normal"/>
    <w:link w:val="Titre1Car"/>
    <w:uiPriority w:val="9"/>
    <w:qFormat/>
    <w:rsid w:val="008F1826"/>
    <w:pPr>
      <w:keepNext/>
      <w:spacing w:before="240" w:after="60"/>
      <w:outlineLvl w:val="0"/>
    </w:pPr>
    <w:rPr>
      <w:rFonts w:ascii="Cambria" w:eastAsia="Times New Roman" w:hAnsi="Cambria"/>
      <w:b/>
      <w:bCs/>
      <w:kern w:val="2"/>
      <w:sz w:val="32"/>
      <w:szCs w:val="32"/>
    </w:rPr>
  </w:style>
  <w:style w:type="paragraph" w:styleId="Titre2">
    <w:name w:val="heading 2"/>
    <w:basedOn w:val="Normal"/>
    <w:next w:val="Normal"/>
    <w:link w:val="Titre2Car"/>
    <w:uiPriority w:val="9"/>
    <w:semiHidden/>
    <w:unhideWhenUsed/>
    <w:qFormat/>
    <w:rsid w:val="008F182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F1826"/>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8F1826"/>
    <w:pPr>
      <w:keepNext/>
      <w:spacing w:before="240" w:after="60"/>
      <w:outlineLvl w:val="3"/>
    </w:pPr>
    <w:rPr>
      <w:rFonts w:ascii="Calibri" w:eastAsia="Times New Roman" w:hAnsi="Calibri"/>
      <w:b/>
      <w:bCs/>
      <w:sz w:val="28"/>
      <w:szCs w:val="28"/>
    </w:rPr>
  </w:style>
  <w:style w:type="paragraph" w:styleId="Titre5">
    <w:name w:val="heading 5"/>
    <w:basedOn w:val="Normal"/>
    <w:next w:val="Normal"/>
    <w:link w:val="Titre5Car"/>
    <w:uiPriority w:val="9"/>
    <w:semiHidden/>
    <w:unhideWhenUsed/>
    <w:qFormat/>
    <w:rsid w:val="008F1826"/>
    <w:pPr>
      <w:spacing w:before="240" w:after="60"/>
      <w:outlineLvl w:val="4"/>
    </w:pPr>
    <w:rPr>
      <w:rFonts w:ascii="Calibri" w:eastAsia="Times New Roman" w:hAnsi="Calibri"/>
      <w:b/>
      <w:bCs/>
      <w:i/>
      <w:iCs/>
      <w:sz w:val="26"/>
      <w:szCs w:val="26"/>
    </w:rPr>
  </w:style>
  <w:style w:type="paragraph" w:styleId="Titre6">
    <w:name w:val="heading 6"/>
    <w:basedOn w:val="Normal"/>
    <w:next w:val="Normal"/>
    <w:link w:val="Titre6Car"/>
    <w:uiPriority w:val="9"/>
    <w:semiHidden/>
    <w:unhideWhenUsed/>
    <w:qFormat/>
    <w:rsid w:val="008F1826"/>
    <w:pPr>
      <w:spacing w:before="240" w:after="60"/>
      <w:outlineLvl w:val="5"/>
    </w:pPr>
    <w:rPr>
      <w:rFonts w:ascii="Calibri" w:eastAsia="Times New Roman" w:hAnsi="Calibri"/>
      <w:b/>
      <w:bCs/>
      <w:sz w:val="22"/>
      <w:szCs w:val="22"/>
    </w:rPr>
  </w:style>
  <w:style w:type="paragraph" w:styleId="Titre7">
    <w:name w:val="heading 7"/>
    <w:basedOn w:val="Normal"/>
    <w:next w:val="Normal"/>
    <w:link w:val="Titre7Car"/>
    <w:uiPriority w:val="9"/>
    <w:semiHidden/>
    <w:unhideWhenUsed/>
    <w:qFormat/>
    <w:rsid w:val="008F1826"/>
    <w:pPr>
      <w:spacing w:before="240" w:after="60"/>
      <w:outlineLvl w:val="6"/>
    </w:pPr>
    <w:rPr>
      <w:rFonts w:ascii="Calibri" w:eastAsia="Times New Roman" w:hAnsi="Calibri"/>
      <w:szCs w:val="24"/>
    </w:rPr>
  </w:style>
  <w:style w:type="paragraph" w:styleId="Titre8">
    <w:name w:val="heading 8"/>
    <w:basedOn w:val="Normal"/>
    <w:next w:val="Normal"/>
    <w:link w:val="Titre8Car"/>
    <w:uiPriority w:val="9"/>
    <w:semiHidden/>
    <w:unhideWhenUsed/>
    <w:qFormat/>
    <w:rsid w:val="008F1826"/>
    <w:pPr>
      <w:spacing w:before="240" w:after="60"/>
      <w:outlineLvl w:val="7"/>
    </w:pPr>
    <w:rPr>
      <w:rFonts w:ascii="Calibri" w:eastAsia="Times New Roman" w:hAnsi="Calibri"/>
      <w:i/>
      <w:iCs/>
      <w:szCs w:val="24"/>
    </w:rPr>
  </w:style>
  <w:style w:type="paragraph" w:styleId="Titre9">
    <w:name w:val="heading 9"/>
    <w:basedOn w:val="Normal"/>
    <w:next w:val="Normal"/>
    <w:link w:val="Titre9Car"/>
    <w:uiPriority w:val="9"/>
    <w:semiHidden/>
    <w:unhideWhenUsed/>
    <w:qFormat/>
    <w:rsid w:val="008F1826"/>
    <w:pPr>
      <w:spacing w:before="240" w:after="60"/>
      <w:outlineLvl w:val="8"/>
    </w:pPr>
    <w:rPr>
      <w:rFonts w:ascii="Cambria" w:eastAsia="Times New Roman"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qFormat/>
    <w:rsid w:val="008F1826"/>
    <w:rPr>
      <w:rFonts w:ascii="Cambria" w:eastAsia="Times New Roman" w:hAnsi="Cambria" w:cs="Times New Roman"/>
      <w:b/>
      <w:bCs/>
      <w:kern w:val="2"/>
      <w:sz w:val="32"/>
      <w:szCs w:val="32"/>
      <w:lang w:val="fr-FR" w:eastAsia="fr-FR"/>
    </w:rPr>
  </w:style>
  <w:style w:type="character" w:customStyle="1" w:styleId="Titre2Car">
    <w:name w:val="Titre 2 Car"/>
    <w:basedOn w:val="Policepardfaut"/>
    <w:link w:val="Titre2"/>
    <w:uiPriority w:val="9"/>
    <w:semiHidden/>
    <w:qFormat/>
    <w:rsid w:val="008F1826"/>
    <w:rPr>
      <w:rFonts w:ascii="Cambria" w:eastAsia="Times New Roman" w:hAnsi="Cambria" w:cs="Times New Roman"/>
      <w:b/>
      <w:bCs/>
      <w:i/>
      <w:iCs/>
      <w:sz w:val="28"/>
      <w:szCs w:val="28"/>
      <w:lang w:val="fr-FR" w:eastAsia="fr-FR"/>
    </w:rPr>
  </w:style>
  <w:style w:type="character" w:customStyle="1" w:styleId="Titre3Car">
    <w:name w:val="Titre 3 Car"/>
    <w:basedOn w:val="Policepardfaut"/>
    <w:link w:val="Titre3"/>
    <w:uiPriority w:val="9"/>
    <w:semiHidden/>
    <w:qFormat/>
    <w:rsid w:val="008F1826"/>
    <w:rPr>
      <w:rFonts w:ascii="Cambria" w:eastAsia="Times New Roman" w:hAnsi="Cambria" w:cs="Times New Roman"/>
      <w:b/>
      <w:bCs/>
      <w:sz w:val="26"/>
      <w:szCs w:val="26"/>
      <w:lang w:val="fr-FR" w:eastAsia="fr-FR"/>
    </w:rPr>
  </w:style>
  <w:style w:type="character" w:customStyle="1" w:styleId="Titre4Car">
    <w:name w:val="Titre 4 Car"/>
    <w:basedOn w:val="Policepardfaut"/>
    <w:link w:val="Titre4"/>
    <w:uiPriority w:val="9"/>
    <w:semiHidden/>
    <w:qFormat/>
    <w:rsid w:val="008F1826"/>
    <w:rPr>
      <w:rFonts w:ascii="Calibri" w:eastAsia="Times New Roman" w:hAnsi="Calibri" w:cs="Times New Roman"/>
      <w:b/>
      <w:bCs/>
      <w:sz w:val="28"/>
      <w:szCs w:val="28"/>
      <w:lang w:val="fr-FR" w:eastAsia="fr-FR"/>
    </w:rPr>
  </w:style>
  <w:style w:type="character" w:customStyle="1" w:styleId="Titre5Car">
    <w:name w:val="Titre 5 Car"/>
    <w:basedOn w:val="Policepardfaut"/>
    <w:link w:val="Titre5"/>
    <w:uiPriority w:val="9"/>
    <w:semiHidden/>
    <w:qFormat/>
    <w:rsid w:val="008F1826"/>
    <w:rPr>
      <w:rFonts w:ascii="Calibri" w:eastAsia="Times New Roman" w:hAnsi="Calibri" w:cs="Times New Roman"/>
      <w:b/>
      <w:bCs/>
      <w:i/>
      <w:iCs/>
      <w:sz w:val="26"/>
      <w:szCs w:val="26"/>
      <w:lang w:val="fr-FR" w:eastAsia="fr-FR"/>
    </w:rPr>
  </w:style>
  <w:style w:type="character" w:customStyle="1" w:styleId="Titre6Car">
    <w:name w:val="Titre 6 Car"/>
    <w:basedOn w:val="Policepardfaut"/>
    <w:link w:val="Titre6"/>
    <w:uiPriority w:val="9"/>
    <w:semiHidden/>
    <w:qFormat/>
    <w:rsid w:val="008F1826"/>
    <w:rPr>
      <w:rFonts w:ascii="Calibri" w:eastAsia="Times New Roman" w:hAnsi="Calibri" w:cs="Times New Roman"/>
      <w:b/>
      <w:bCs/>
      <w:sz w:val="22"/>
      <w:szCs w:val="22"/>
      <w:lang w:val="fr-FR" w:eastAsia="fr-FR"/>
    </w:rPr>
  </w:style>
  <w:style w:type="character" w:customStyle="1" w:styleId="Titre7Car">
    <w:name w:val="Titre 7 Car"/>
    <w:basedOn w:val="Policepardfaut"/>
    <w:link w:val="Titre7"/>
    <w:uiPriority w:val="9"/>
    <w:semiHidden/>
    <w:qFormat/>
    <w:rsid w:val="008F1826"/>
    <w:rPr>
      <w:rFonts w:ascii="Calibri" w:eastAsia="Times New Roman" w:hAnsi="Calibri" w:cs="Times New Roman"/>
      <w:sz w:val="24"/>
      <w:szCs w:val="24"/>
      <w:lang w:val="fr-FR" w:eastAsia="fr-FR"/>
    </w:rPr>
  </w:style>
  <w:style w:type="character" w:customStyle="1" w:styleId="Titre8Car">
    <w:name w:val="Titre 8 Car"/>
    <w:basedOn w:val="Policepardfaut"/>
    <w:link w:val="Titre8"/>
    <w:uiPriority w:val="9"/>
    <w:semiHidden/>
    <w:qFormat/>
    <w:rsid w:val="008F1826"/>
    <w:rPr>
      <w:rFonts w:ascii="Calibri" w:eastAsia="Times New Roman" w:hAnsi="Calibri" w:cs="Times New Roman"/>
      <w:i/>
      <w:iCs/>
      <w:sz w:val="24"/>
      <w:szCs w:val="24"/>
      <w:lang w:val="fr-FR" w:eastAsia="fr-FR"/>
    </w:rPr>
  </w:style>
  <w:style w:type="character" w:customStyle="1" w:styleId="Titre9Car">
    <w:name w:val="Titre 9 Car"/>
    <w:basedOn w:val="Policepardfaut"/>
    <w:link w:val="Titre9"/>
    <w:uiPriority w:val="9"/>
    <w:semiHidden/>
    <w:qFormat/>
    <w:rsid w:val="008F1826"/>
    <w:rPr>
      <w:rFonts w:ascii="Cambria" w:eastAsia="Times New Roman" w:hAnsi="Cambria" w:cs="Times New Roman"/>
      <w:sz w:val="22"/>
      <w:szCs w:val="22"/>
      <w:lang w:val="fr-FR" w:eastAsia="fr-FR"/>
    </w:rPr>
  </w:style>
  <w:style w:type="character" w:customStyle="1" w:styleId="TitreCar">
    <w:name w:val="Titre Car"/>
    <w:basedOn w:val="Policepardfaut"/>
    <w:link w:val="Titre"/>
    <w:uiPriority w:val="10"/>
    <w:qFormat/>
    <w:rsid w:val="008F1826"/>
    <w:rPr>
      <w:rFonts w:ascii="Cambria" w:eastAsia="Times New Roman" w:hAnsi="Cambria" w:cs="Times New Roman"/>
      <w:b/>
      <w:bCs/>
      <w:kern w:val="2"/>
      <w:sz w:val="32"/>
      <w:szCs w:val="32"/>
      <w:lang w:val="fr-FR" w:eastAsia="fr-FR"/>
    </w:rPr>
  </w:style>
  <w:style w:type="character" w:customStyle="1" w:styleId="Sous-titreCar">
    <w:name w:val="Sous-titre Car"/>
    <w:basedOn w:val="Policepardfaut"/>
    <w:link w:val="Sous-titre"/>
    <w:uiPriority w:val="11"/>
    <w:qFormat/>
    <w:rsid w:val="008F1826"/>
    <w:rPr>
      <w:rFonts w:ascii="Cambria" w:eastAsia="Times New Roman" w:hAnsi="Cambria" w:cs="Times New Roman"/>
      <w:sz w:val="24"/>
      <w:szCs w:val="24"/>
      <w:lang w:val="fr-FR" w:eastAsia="fr-FR"/>
    </w:rPr>
  </w:style>
  <w:style w:type="character" w:styleId="lev">
    <w:name w:val="Strong"/>
    <w:basedOn w:val="Policepardfaut"/>
    <w:uiPriority w:val="22"/>
    <w:qFormat/>
    <w:rsid w:val="008F1826"/>
    <w:rPr>
      <w:b/>
      <w:bCs/>
    </w:rPr>
  </w:style>
  <w:style w:type="character" w:styleId="Accentuation">
    <w:name w:val="Emphasis"/>
    <w:basedOn w:val="Policepardfaut"/>
    <w:uiPriority w:val="20"/>
    <w:qFormat/>
    <w:rsid w:val="008F1826"/>
    <w:rPr>
      <w:i/>
      <w:iCs/>
    </w:rPr>
  </w:style>
  <w:style w:type="character" w:customStyle="1" w:styleId="CitationCar">
    <w:name w:val="Citation Car"/>
    <w:basedOn w:val="Policepardfaut"/>
    <w:link w:val="Citation"/>
    <w:uiPriority w:val="29"/>
    <w:qFormat/>
    <w:rsid w:val="008F1826"/>
    <w:rPr>
      <w:rFonts w:ascii="Times New Roman" w:eastAsia="SimSun" w:hAnsi="Times New Roman"/>
      <w:i/>
      <w:iCs/>
      <w:color w:val="000000"/>
      <w:sz w:val="24"/>
      <w:lang w:val="fr-FR" w:eastAsia="fr-FR"/>
    </w:rPr>
  </w:style>
  <w:style w:type="character" w:customStyle="1" w:styleId="CitationintenseCar">
    <w:name w:val="Citation intense Car"/>
    <w:basedOn w:val="Policepardfaut"/>
    <w:link w:val="Citationintense"/>
    <w:uiPriority w:val="30"/>
    <w:qFormat/>
    <w:rsid w:val="008F1826"/>
    <w:rPr>
      <w:rFonts w:ascii="Times New Roman" w:eastAsia="SimSun" w:hAnsi="Times New Roman"/>
      <w:b/>
      <w:bCs/>
      <w:i/>
      <w:iCs/>
      <w:color w:val="4F81BD"/>
      <w:sz w:val="24"/>
      <w:lang w:val="fr-FR" w:eastAsia="fr-FR"/>
    </w:rPr>
  </w:style>
  <w:style w:type="character" w:styleId="Accentuationlgre">
    <w:name w:val="Subtle Emphasis"/>
    <w:uiPriority w:val="19"/>
    <w:qFormat/>
    <w:rsid w:val="008F1826"/>
    <w:rPr>
      <w:i/>
      <w:iCs/>
      <w:color w:val="808080"/>
    </w:rPr>
  </w:style>
  <w:style w:type="character" w:styleId="Accentuationintense">
    <w:name w:val="Intense Emphasis"/>
    <w:basedOn w:val="Policepardfaut"/>
    <w:uiPriority w:val="21"/>
    <w:qFormat/>
    <w:rsid w:val="008F1826"/>
    <w:rPr>
      <w:b/>
      <w:bCs/>
      <w:i/>
      <w:iCs/>
      <w:color w:val="4F81BD"/>
    </w:rPr>
  </w:style>
  <w:style w:type="character" w:styleId="Rfrencelgre">
    <w:name w:val="Subtle Reference"/>
    <w:basedOn w:val="Policepardfaut"/>
    <w:uiPriority w:val="31"/>
    <w:qFormat/>
    <w:rsid w:val="008F1826"/>
    <w:rPr>
      <w:smallCaps/>
      <w:color w:val="C0504D"/>
      <w:u w:val="single"/>
    </w:rPr>
  </w:style>
  <w:style w:type="character" w:styleId="Rfrenceintense">
    <w:name w:val="Intense Reference"/>
    <w:basedOn w:val="Policepardfaut"/>
    <w:uiPriority w:val="32"/>
    <w:qFormat/>
    <w:rsid w:val="008F1826"/>
    <w:rPr>
      <w:b/>
      <w:bCs/>
      <w:smallCaps/>
      <w:color w:val="C0504D"/>
      <w:spacing w:val="5"/>
      <w:u w:val="single"/>
    </w:rPr>
  </w:style>
  <w:style w:type="character" w:styleId="Titredulivre">
    <w:name w:val="Book Title"/>
    <w:basedOn w:val="Policepardfaut"/>
    <w:uiPriority w:val="33"/>
    <w:qFormat/>
    <w:rsid w:val="008F1826"/>
    <w:rPr>
      <w:b/>
      <w:bCs/>
      <w:smallCaps/>
      <w:spacing w:val="5"/>
    </w:rPr>
  </w:style>
  <w:style w:type="character" w:customStyle="1" w:styleId="En-tteCar">
    <w:name w:val="En-tête Car"/>
    <w:basedOn w:val="Policepardfaut"/>
    <w:link w:val="En-tte"/>
    <w:qFormat/>
    <w:rsid w:val="00FC4572"/>
    <w:rPr>
      <w:rFonts w:ascii="Times New Roman" w:eastAsia="SimSun" w:hAnsi="Times New Roman"/>
      <w:sz w:val="24"/>
      <w:lang w:eastAsia="fr-FR"/>
    </w:rPr>
  </w:style>
  <w:style w:type="character" w:customStyle="1" w:styleId="PieddepageCar">
    <w:name w:val="Pied de page Car"/>
    <w:basedOn w:val="Policepardfaut"/>
    <w:link w:val="Pieddepage"/>
    <w:uiPriority w:val="99"/>
    <w:qFormat/>
    <w:rsid w:val="00FC4572"/>
    <w:rPr>
      <w:rFonts w:ascii="Times New Roman" w:eastAsia="SimSun" w:hAnsi="Times New Roman"/>
      <w:sz w:val="24"/>
      <w:lang w:eastAsia="fr-FR"/>
    </w:rPr>
  </w:style>
  <w:style w:type="character" w:customStyle="1" w:styleId="TextedebullesCar">
    <w:name w:val="Texte de bulles Car"/>
    <w:basedOn w:val="Policepardfaut"/>
    <w:link w:val="Textedebulles"/>
    <w:uiPriority w:val="99"/>
    <w:semiHidden/>
    <w:qFormat/>
    <w:rsid w:val="00C333B2"/>
    <w:rPr>
      <w:rFonts w:ascii="Segoe UI" w:eastAsia="SimSun" w:hAnsi="Segoe UI" w:cs="Segoe UI"/>
      <w:sz w:val="18"/>
      <w:szCs w:val="18"/>
      <w:lang w:eastAsia="fr-FR"/>
    </w:rPr>
  </w:style>
  <w:style w:type="character" w:customStyle="1" w:styleId="Aucun">
    <w:name w:val="Aucun"/>
    <w:qFormat/>
    <w:rPr>
      <w:lang w:val="fr-FR"/>
    </w:rPr>
  </w:style>
  <w:style w:type="character" w:customStyle="1" w:styleId="Puces">
    <w:name w:val="Puces"/>
    <w:qFormat/>
    <w:rPr>
      <w:rFonts w:ascii="OpenSymbol" w:eastAsia="OpenSymbol" w:hAnsi="OpenSymbol" w:cs="OpenSymbol"/>
    </w:rPr>
  </w:style>
  <w:style w:type="paragraph" w:styleId="Titre">
    <w:name w:val="Title"/>
    <w:basedOn w:val="Normal"/>
    <w:next w:val="Corpsdetexte"/>
    <w:link w:val="TitreCar"/>
    <w:uiPriority w:val="10"/>
    <w:qFormat/>
    <w:rsid w:val="008F1826"/>
    <w:pPr>
      <w:spacing w:before="240" w:after="60"/>
      <w:jc w:val="center"/>
      <w:outlineLvl w:val="0"/>
    </w:pPr>
    <w:rPr>
      <w:rFonts w:ascii="Cambria" w:eastAsia="Times New Roman" w:hAnsi="Cambria"/>
      <w:b/>
      <w:bCs/>
      <w:kern w:val="2"/>
      <w:sz w:val="32"/>
      <w:szCs w:val="32"/>
    </w:rPr>
  </w:style>
  <w:style w:type="paragraph" w:styleId="Corpsdetexte">
    <w:name w:val="Body Text"/>
    <w:basedOn w:val="Normal"/>
    <w:pPr>
      <w:spacing w:after="140" w:line="276" w:lineRule="auto"/>
    </w:pPr>
  </w:style>
  <w:style w:type="paragraph" w:styleId="Liste">
    <w:name w:val="List"/>
    <w:basedOn w:val="Corpsdetexte"/>
    <w:rPr>
      <w:rFonts w:cs="Noto Sans Devanagari"/>
    </w:rPr>
  </w:style>
  <w:style w:type="paragraph" w:styleId="Lgende">
    <w:name w:val="caption"/>
    <w:basedOn w:val="Normal"/>
    <w:qFormat/>
    <w:pPr>
      <w:suppressLineNumbers/>
      <w:spacing w:before="120" w:after="120"/>
    </w:pPr>
    <w:rPr>
      <w:rFonts w:cs="Noto Sans Devanagari"/>
      <w:i/>
      <w:iCs/>
      <w:szCs w:val="24"/>
    </w:rPr>
  </w:style>
  <w:style w:type="paragraph" w:customStyle="1" w:styleId="Index">
    <w:name w:val="Index"/>
    <w:basedOn w:val="Normal"/>
    <w:qFormat/>
    <w:pPr>
      <w:suppressLineNumbers/>
    </w:pPr>
    <w:rPr>
      <w:rFonts w:cs="Noto Sans Devanagari"/>
    </w:rPr>
  </w:style>
  <w:style w:type="paragraph" w:styleId="Sous-titre">
    <w:name w:val="Subtitle"/>
    <w:basedOn w:val="Normal"/>
    <w:next w:val="Normal"/>
    <w:link w:val="Sous-titreCar"/>
    <w:uiPriority w:val="11"/>
    <w:qFormat/>
    <w:rsid w:val="008F1826"/>
    <w:pPr>
      <w:spacing w:after="60"/>
      <w:jc w:val="center"/>
      <w:outlineLvl w:val="1"/>
    </w:pPr>
    <w:rPr>
      <w:rFonts w:ascii="Cambria" w:eastAsia="Times New Roman" w:hAnsi="Cambria"/>
      <w:szCs w:val="24"/>
    </w:rPr>
  </w:style>
  <w:style w:type="paragraph" w:styleId="Sansinterligne">
    <w:name w:val="No Spacing"/>
    <w:basedOn w:val="Normal"/>
    <w:uiPriority w:val="1"/>
    <w:qFormat/>
    <w:rsid w:val="008F1826"/>
  </w:style>
  <w:style w:type="paragraph" w:styleId="Paragraphedeliste">
    <w:name w:val="List Paragraph"/>
    <w:basedOn w:val="Normal"/>
    <w:uiPriority w:val="34"/>
    <w:qFormat/>
    <w:rsid w:val="008F1826"/>
    <w:pPr>
      <w:ind w:left="708"/>
    </w:pPr>
  </w:style>
  <w:style w:type="paragraph" w:styleId="Citation">
    <w:name w:val="Quote"/>
    <w:basedOn w:val="Normal"/>
    <w:next w:val="Normal"/>
    <w:link w:val="CitationCar"/>
    <w:uiPriority w:val="29"/>
    <w:qFormat/>
    <w:rsid w:val="008F1826"/>
    <w:rPr>
      <w:i/>
      <w:iCs/>
      <w:color w:val="000000"/>
    </w:rPr>
  </w:style>
  <w:style w:type="paragraph" w:styleId="Citationintens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paragraph" w:styleId="Titreindex">
    <w:name w:val="index heading"/>
    <w:basedOn w:val="Titre"/>
  </w:style>
  <w:style w:type="paragraph" w:styleId="En-ttedetabledesmatires">
    <w:name w:val="TOC Heading"/>
    <w:basedOn w:val="Titre1"/>
    <w:next w:val="Normal"/>
    <w:uiPriority w:val="39"/>
    <w:semiHidden/>
    <w:unhideWhenUsed/>
    <w:qFormat/>
    <w:rsid w:val="008F1826"/>
    <w:pPr>
      <w:outlineLvl w:val="9"/>
    </w:pPr>
  </w:style>
  <w:style w:type="paragraph" w:customStyle="1" w:styleId="En-tteetpieddepage">
    <w:name w:val="En-tête et pied de page"/>
    <w:basedOn w:val="Normal"/>
    <w:qFormat/>
  </w:style>
  <w:style w:type="paragraph" w:styleId="En-tte">
    <w:name w:val="header"/>
    <w:basedOn w:val="Normal"/>
    <w:link w:val="En-tteCar"/>
    <w:unhideWhenUsed/>
    <w:rsid w:val="00FC4572"/>
    <w:pPr>
      <w:tabs>
        <w:tab w:val="center" w:pos="4536"/>
        <w:tab w:val="right" w:pos="9072"/>
      </w:tabs>
    </w:pPr>
  </w:style>
  <w:style w:type="paragraph" w:styleId="Pieddepage">
    <w:name w:val="footer"/>
    <w:basedOn w:val="Normal"/>
    <w:link w:val="PieddepageCar"/>
    <w:uiPriority w:val="99"/>
    <w:unhideWhenUsed/>
    <w:rsid w:val="00FC4572"/>
    <w:pPr>
      <w:tabs>
        <w:tab w:val="center" w:pos="4536"/>
        <w:tab w:val="right" w:pos="9072"/>
      </w:tabs>
    </w:pPr>
  </w:style>
  <w:style w:type="paragraph" w:customStyle="1" w:styleId="Rfrences">
    <w:name w:val="Références"/>
    <w:basedOn w:val="Normal"/>
    <w:qFormat/>
    <w:rsid w:val="00A830C9"/>
    <w:pPr>
      <w:tabs>
        <w:tab w:val="left" w:pos="5040"/>
      </w:tabs>
      <w:spacing w:line="260" w:lineRule="exact"/>
      <w:jc w:val="both"/>
    </w:pPr>
    <w:rPr>
      <w:rFonts w:ascii="Arial" w:eastAsia="Times New Roman" w:hAnsi="Arial"/>
      <w:sz w:val="14"/>
      <w:lang w:val="fr-FR" w:eastAsia="ar-SA"/>
    </w:rPr>
  </w:style>
  <w:style w:type="paragraph" w:styleId="Textedebulles">
    <w:name w:val="Balloon Text"/>
    <w:basedOn w:val="Normal"/>
    <w:link w:val="TextedebullesCar"/>
    <w:uiPriority w:val="99"/>
    <w:semiHidden/>
    <w:unhideWhenUsed/>
    <w:qFormat/>
    <w:rsid w:val="00C333B2"/>
    <w:rPr>
      <w:rFonts w:ascii="Segoe UI" w:hAnsi="Segoe UI" w:cs="Segoe UI"/>
      <w:sz w:val="18"/>
      <w:szCs w:val="18"/>
    </w:rPr>
  </w:style>
  <w:style w:type="paragraph" w:customStyle="1" w:styleId="Standard">
    <w:name w:val="Standard"/>
    <w:qFormat/>
    <w:pPr>
      <w:textAlignment w:val="baseline"/>
    </w:pPr>
    <w:rPr>
      <w:rFonts w:ascii="Times New Roman" w:eastAsia="Times New Roman" w:hAnsi="Times New Roman"/>
      <w:kern w:val="2"/>
      <w:sz w:val="24"/>
      <w:szCs w:val="24"/>
      <w:lang w:val="fr-FR" w:eastAsia="ar-SA"/>
    </w:rPr>
  </w:style>
  <w:style w:type="paragraph" w:customStyle="1" w:styleId="Corps">
    <w:name w:val="Corps"/>
    <w:qFormat/>
    <w:rPr>
      <w:rFonts w:ascii="Times New Roman" w:eastAsia="Arial Unicode MS" w:hAnsi="Times New Roman" w:cs="Arial Unicode MS"/>
      <w:color w:val="000000"/>
      <w:sz w:val="24"/>
      <w:szCs w:val="24"/>
      <w:u w:color="000000"/>
      <w:lang w:val="fr-FR"/>
      <w14:textOutline w14:w="0" w14:cap="flat" w14:cmpd="sng" w14:algn="ctr">
        <w14:noFill/>
        <w14:prstDash w14:val="solid"/>
        <w14:bevel/>
      </w14:textOutline>
    </w:rPr>
  </w:style>
  <w:style w:type="paragraph" w:styleId="Corpsdetexte3">
    <w:name w:val="Body Text 3"/>
    <w:basedOn w:val="Normal"/>
    <w:qFormat/>
    <w:pPr>
      <w:tabs>
        <w:tab w:val="left" w:pos="4678"/>
      </w:tabs>
      <w:ind w:right="-2"/>
      <w:jc w:val="both"/>
    </w:pPr>
  </w:style>
  <w:style w:type="numbering" w:customStyle="1" w:styleId="Pasdeliste">
    <w:name w:val="Pas de liste"/>
    <w:uiPriority w:val="99"/>
    <w:semiHidden/>
    <w:unhideWhenUsed/>
    <w:qFormat/>
  </w:style>
  <w:style w:type="paragraph" w:customStyle="1" w:styleId="Default">
    <w:name w:val="Default"/>
    <w:rsid w:val="00F404F5"/>
    <w:pPr>
      <w:suppressAutoHyphens w:val="0"/>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unhideWhenUsed/>
    <w:rsid w:val="00F404F5"/>
    <w:pPr>
      <w:suppressAutoHyphens w:val="0"/>
      <w:spacing w:before="100" w:beforeAutospacing="1" w:after="100" w:afterAutospacing="1"/>
    </w:pPr>
    <w:rPr>
      <w:rFonts w:eastAsiaTheme="minorEastAsia"/>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23579-C92A-4288-B886-F5E170391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364</Words>
  <Characters>2007</Characters>
  <Application>Microsoft Office Word</Application>
  <DocSecurity>0</DocSecurity>
  <Lines>16</Lines>
  <Paragraphs>4</Paragraphs>
  <ScaleCrop>false</ScaleCrop>
  <Company>Ville de Lausanne</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Monbaron Dominique</dc:creator>
  <dc:description/>
  <cp:lastModifiedBy>Pauline Blanc</cp:lastModifiedBy>
  <cp:revision>3</cp:revision>
  <cp:lastPrinted>2019-07-04T06:57:00Z</cp:lastPrinted>
  <dcterms:created xsi:type="dcterms:W3CDTF">2026-09-30T08:00:00Z</dcterms:created>
  <dcterms:modified xsi:type="dcterms:W3CDTF">2026-09-30T08:04:00Z</dcterms:modified>
  <dc:language>fr-FR</dc:language>
</cp:coreProperties>
</file>